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188" w:rsidRPr="00CA3B49" w:rsidRDefault="00CA3B49">
      <w:pPr>
        <w:pStyle w:val="70"/>
        <w:shd w:val="clear" w:color="auto" w:fill="auto"/>
        <w:tabs>
          <w:tab w:val="left" w:pos="6343"/>
        </w:tabs>
        <w:spacing w:after="827"/>
        <w:ind w:left="3420"/>
        <w:rPr>
          <w:sz w:val="28"/>
          <w:szCs w:val="28"/>
        </w:rPr>
      </w:pPr>
      <w:bookmarkStart w:id="0" w:name="_GoBack"/>
      <w:bookmarkEnd w:id="0"/>
      <w:r w:rsidRPr="00CA3B49">
        <w:rPr>
          <w:rStyle w:val="71"/>
          <w:sz w:val="28"/>
          <w:szCs w:val="28"/>
        </w:rPr>
        <w:t>Организатор А</w:t>
      </w:r>
      <w:r w:rsidR="00204A17" w:rsidRPr="00CA3B49">
        <w:rPr>
          <w:rStyle w:val="71"/>
          <w:sz w:val="28"/>
          <w:szCs w:val="28"/>
        </w:rPr>
        <w:t>НАЛИТИЧЕСКИЙ ЦЕНТР _</w:t>
      </w:r>
      <w:r w:rsidRPr="00CA3B49">
        <w:rPr>
          <w:rStyle w:val="71"/>
          <w:sz w:val="28"/>
          <w:szCs w:val="28"/>
        </w:rPr>
        <w:t>ЭКСПЕРТ ЮГ</w:t>
      </w:r>
    </w:p>
    <w:p w:rsidR="00CA7188" w:rsidRDefault="00CA3B49">
      <w:pPr>
        <w:pStyle w:val="60"/>
        <w:shd w:val="clear" w:color="auto" w:fill="auto"/>
        <w:spacing w:after="0"/>
        <w:ind w:left="240"/>
      </w:pPr>
      <w:r>
        <w:rPr>
          <w:noProof/>
          <w:lang w:bidi="ar-SA"/>
        </w:rPr>
        <mc:AlternateContent>
          <mc:Choice Requires="wps">
            <w:drawing>
              <wp:anchor distT="0" distB="316865" distL="63500" distR="344170" simplePos="0" relativeHeight="377487106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243840</wp:posOffset>
                </wp:positionV>
                <wp:extent cx="1057910" cy="1988185"/>
                <wp:effectExtent l="4445" t="0" r="4445" b="31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98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188" w:rsidRDefault="00CA3B4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050290" cy="1285875"/>
                                  <wp:effectExtent l="0" t="0" r="0" b="9525"/>
                                  <wp:docPr id="16" name="Рисунок 16" descr="C:\Users\user\AppData\Local\Temp\ABBYY\PDFTransformer\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C:\Users\user\AppData\Local\Temp\ABBYY\PDFTransformer\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29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7188" w:rsidRDefault="00204A17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Министерство экономики Краснодарского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35pt;margin-top:19.2pt;width:83.3pt;height:156.55pt;z-index:-125829374;visibility:visible;mso-wrap-style:square;mso-width-percent:0;mso-height-percent:0;mso-wrap-distance-left:5pt;mso-wrap-distance-top:0;mso-wrap-distance-right:27.1pt;mso-wrap-distance-bottom:24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mhZqwIAAKo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" filled="f" stroked="f">
                <v:textbox style="mso-fit-shape-to-text:t" inset="0,0,0,0">
                  <w:txbxContent>
                    <w:p w:rsidR="00CA7188" w:rsidRDefault="00CA3B4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050290" cy="1285875"/>
                            <wp:effectExtent l="0" t="0" r="0" b="9525"/>
                            <wp:docPr id="16" name="Рисунок 16" descr="C:\Users\user\AppData\Local\Temp\ABBYY\PDFTransformer\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C:\Users\user\AppData\Local\Temp\ABBYY\PDFTransformer\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290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7188" w:rsidRDefault="00204A17">
                      <w:pPr>
                        <w:pStyle w:val="a3"/>
                        <w:shd w:val="clear" w:color="auto" w:fill="auto"/>
                      </w:pPr>
                      <w:r>
                        <w:t>Министерство экономики Краснодарского края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03250" distL="63500" distR="277495" simplePos="0" relativeHeight="377487107" behindDoc="1" locked="0" layoutInCell="1" allowOverlap="1">
                <wp:simplePos x="0" y="0"/>
                <wp:positionH relativeFrom="margin">
                  <wp:posOffset>3074035</wp:posOffset>
                </wp:positionH>
                <wp:positionV relativeFrom="paragraph">
                  <wp:posOffset>931545</wp:posOffset>
                </wp:positionV>
                <wp:extent cx="1852930" cy="575310"/>
                <wp:effectExtent l="0" t="0" r="0" b="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57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188" w:rsidRDefault="00204A17">
                            <w:pPr>
                              <w:pStyle w:val="2"/>
                              <w:shd w:val="clear" w:color="auto" w:fill="auto"/>
                            </w:pPr>
                            <w:r>
                              <w:t>Фонд развития промышленности Краснодарского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42.05pt;margin-top:73.35pt;width:145.9pt;height:45.3pt;z-index:-125829373;visibility:visible;mso-wrap-style:square;mso-width-percent:0;mso-height-percent:0;mso-wrap-distance-left:5pt;mso-wrap-distance-top:0;mso-wrap-distance-right:21.85pt;mso-wrap-distance-bottom:47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" filled="f" stroked="f">
                <v:textbox style="mso-fit-shape-to-text:t" inset="0,0,0,0">
                  <w:txbxContent>
                    <w:p w:rsidR="00CA7188" w:rsidRDefault="00204A17">
                      <w:pPr>
                        <w:pStyle w:val="2"/>
                        <w:shd w:val="clear" w:color="auto" w:fill="auto"/>
                      </w:pPr>
                      <w:r>
                        <w:t>Фонд развития промышленности Краснодарского края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603250" distL="63500" distR="277495" simplePos="0" relativeHeight="377487108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923290</wp:posOffset>
            </wp:positionV>
            <wp:extent cx="814070" cy="704215"/>
            <wp:effectExtent l="0" t="0" r="5080" b="635"/>
            <wp:wrapTopAndBottom/>
            <wp:docPr id="7" name="Рисунок 7" descr="C:\Users\user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1654810" distL="2242820" distR="67310" simplePos="0" relativeHeight="377487109" behindDoc="1" locked="0" layoutInCell="1" allowOverlap="1">
                <wp:simplePos x="0" y="0"/>
                <wp:positionH relativeFrom="margin">
                  <wp:posOffset>5204460</wp:posOffset>
                </wp:positionH>
                <wp:positionV relativeFrom="paragraph">
                  <wp:posOffset>472440</wp:posOffset>
                </wp:positionV>
                <wp:extent cx="1176655" cy="1170940"/>
                <wp:effectExtent l="3810" t="0" r="635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188" w:rsidRDefault="00CA3B4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176655" cy="878205"/>
                                  <wp:effectExtent l="0" t="0" r="4445" b="0"/>
                                  <wp:docPr id="17" name="Рисунок 17" descr="C:\Users\user\AppData\Local\Temp\ABBYY\PDFTransformer\12.00\media\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:\Users\user\AppData\Local\Temp\ABBYY\PDFTransformer\12.00\media\image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6655" cy="878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A7188" w:rsidRDefault="00204A17">
                            <w:pPr>
                              <w:pStyle w:val="3"/>
                              <w:shd w:val="clear" w:color="auto" w:fill="auto"/>
                            </w:pPr>
                            <w:r>
                              <w:t>ПМФИ</w:t>
                            </w:r>
                          </w:p>
                          <w:p w:rsidR="00CA7188" w:rsidRDefault="00204A17">
                            <w:pPr>
                              <w:pStyle w:val="4"/>
                              <w:shd w:val="clear" w:color="auto" w:fill="auto"/>
                            </w:pPr>
                            <w:r>
                              <w:t xml:space="preserve">Филиал </w:t>
                            </w:r>
                            <w:proofErr w:type="spellStart"/>
                            <w:r>
                              <w:t>БолгГМУ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09.8pt;margin-top:37.2pt;width:92.65pt;height:92.2pt;z-index:-125829371;visibility:visible;mso-wrap-style:square;mso-width-percent:0;mso-height-percent:0;mso-wrap-distance-left:176.6pt;mso-wrap-distance-top:0;mso-wrap-distance-right:5.3pt;mso-wrap-distance-bottom:130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" filled="f" stroked="f">
                <v:textbox style="mso-fit-shape-to-text:t" inset="0,0,0,0">
                  <w:txbxContent>
                    <w:p w:rsidR="00CA7188" w:rsidRDefault="00CA3B4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176655" cy="878205"/>
                            <wp:effectExtent l="0" t="0" r="4445" b="0"/>
                            <wp:docPr id="17" name="Рисунок 17" descr="C:\Users\user\AppData\Local\Temp\ABBYY\PDFTransformer\12.00\media\image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C:\Users\user\AppData\Local\Temp\ABBYY\PDFTransformer\12.00\media\image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6655" cy="878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A7188" w:rsidRDefault="00204A17">
                      <w:pPr>
                        <w:pStyle w:val="3"/>
                        <w:shd w:val="clear" w:color="auto" w:fill="auto"/>
                      </w:pPr>
                      <w:r>
                        <w:t>ПМФИ</w:t>
                      </w:r>
                    </w:p>
                    <w:p w:rsidR="00CA7188" w:rsidRDefault="00204A17">
                      <w:pPr>
                        <w:pStyle w:val="4"/>
                        <w:shd w:val="clear" w:color="auto" w:fill="auto"/>
                      </w:pPr>
                      <w:r>
                        <w:t xml:space="preserve">Филиал </w:t>
                      </w:r>
                      <w:proofErr w:type="spellStart"/>
                      <w:r>
                        <w:t>БолгГМУ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530350" distR="1618615" simplePos="0" relativeHeight="377487110" behindDoc="1" locked="0" layoutInCell="1" allowOverlap="1">
                <wp:simplePos x="0" y="0"/>
                <wp:positionH relativeFrom="margin">
                  <wp:posOffset>1540510</wp:posOffset>
                </wp:positionH>
                <wp:positionV relativeFrom="paragraph">
                  <wp:posOffset>2231390</wp:posOffset>
                </wp:positionV>
                <wp:extent cx="3078480" cy="1061720"/>
                <wp:effectExtent l="0" t="2540" r="635" b="1905"/>
                <wp:wrapTopAndBottom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188" w:rsidRDefault="00204A17">
                            <w:pPr>
                              <w:pStyle w:val="a3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t>ГЛАВНЫЙ ИНДУСТРИАЛЬНЫЙ ПАРТНЕР:</w:t>
                            </w:r>
                          </w:p>
                          <w:p w:rsidR="00CA7188" w:rsidRDefault="00CA3B4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068955" cy="724535"/>
                                  <wp:effectExtent l="0" t="0" r="0" b="0"/>
                                  <wp:docPr id="18" name="Рисунок 18" descr="C:\Users\user\AppData\Local\Temp\ABBYY\PDFTransformer\12.00\media\image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C:\Users\user\AppData\Local\Temp\ABBYY\PDFTransformer\12.00\media\image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8955" cy="724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121.3pt;margin-top:175.7pt;width:242.4pt;height:83.6pt;z-index:-125829370;visibility:visible;mso-wrap-style:square;mso-width-percent:0;mso-height-percent:0;mso-wrap-distance-left:120.5pt;mso-wrap-distance-top:0;mso-wrap-distance-right:127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yiosg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" filled="f" stroked="f">
                <v:textbox style="mso-fit-shape-to-text:t" inset="0,0,0,0">
                  <w:txbxContent>
                    <w:p w:rsidR="00CA7188" w:rsidRDefault="00204A17">
                      <w:pPr>
                        <w:pStyle w:val="a3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t>ГЛАВНЫЙ ИНДУСТРИАЛЬНЫЙ ПАРТНЕР:</w:t>
                      </w:r>
                    </w:p>
                    <w:p w:rsidR="00CA7188" w:rsidRDefault="00CA3B4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068955" cy="724535"/>
                            <wp:effectExtent l="0" t="0" r="0" b="0"/>
                            <wp:docPr id="18" name="Рисунок 18" descr="C:\Users\user\AppData\Local\Temp\ABBYY\PDFTransformer\12.00\media\image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C:\Users\user\AppData\Local\Temp\ABBYY\PDFTransformer\12.00\media\image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8955" cy="724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04A17">
        <w:t>ПРИ ПОДДЕРЖКЕ:</w:t>
      </w:r>
    </w:p>
    <w:p w:rsidR="00CA7188" w:rsidRDefault="00CA3B49">
      <w:pPr>
        <w:pStyle w:val="60"/>
        <w:shd w:val="clear" w:color="auto" w:fill="auto"/>
        <w:spacing w:after="176"/>
        <w:jc w:val="right"/>
      </w:pPr>
      <w:r>
        <w:rPr>
          <w:noProof/>
          <w:lang w:bidi="ar-SA"/>
        </w:rPr>
        <w:drawing>
          <wp:anchor distT="0" distB="0" distL="237490" distR="63500" simplePos="0" relativeHeight="377487111" behindDoc="1" locked="0" layoutInCell="1" allowOverlap="1">
            <wp:simplePos x="0" y="0"/>
            <wp:positionH relativeFrom="margin">
              <wp:posOffset>4652645</wp:posOffset>
            </wp:positionH>
            <wp:positionV relativeFrom="paragraph">
              <wp:posOffset>-30480</wp:posOffset>
            </wp:positionV>
            <wp:extent cx="1136650" cy="1234440"/>
            <wp:effectExtent l="0" t="0" r="6350" b="3810"/>
            <wp:wrapSquare wrapText="left"/>
            <wp:docPr id="12" name="Рисунок 12" descr="C:\Users\user\AppData\Local\Temp\ABBYY\PDFTransformer\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AppData\Local\Temp\ABBYY\PDFTransformer\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A17">
        <w:t>СТРАТЕГИЧЕСКИЕ ПАРТНЕРЫ:</w:t>
      </w:r>
    </w:p>
    <w:p w:rsidR="00CA7188" w:rsidRDefault="00204A17">
      <w:pPr>
        <w:pStyle w:val="56"/>
        <w:shd w:val="clear" w:color="auto" w:fill="auto"/>
        <w:spacing w:before="0" w:after="0"/>
        <w:ind w:left="20"/>
        <w:jc w:val="center"/>
      </w:pPr>
      <w:r>
        <w:t>Межрегиональная конференция</w:t>
      </w:r>
    </w:p>
    <w:p w:rsidR="00CA7188" w:rsidRDefault="00204A17">
      <w:pPr>
        <w:pStyle w:val="62"/>
        <w:keepNext/>
        <w:keepLines/>
        <w:shd w:val="clear" w:color="auto" w:fill="auto"/>
        <w:spacing w:after="273"/>
        <w:ind w:left="20"/>
      </w:pPr>
      <w:bookmarkStart w:id="1" w:name="bookmark5"/>
      <w:r>
        <w:t>«Бережливая индустрия Юга: лучшие практики»</w:t>
      </w:r>
      <w:bookmarkEnd w:id="1"/>
    </w:p>
    <w:p w:rsidR="00CA7188" w:rsidRDefault="00204A17">
      <w:pPr>
        <w:pStyle w:val="80"/>
        <w:shd w:val="clear" w:color="auto" w:fill="auto"/>
        <w:spacing w:before="0"/>
        <w:ind w:left="20"/>
      </w:pPr>
      <w:r>
        <w:t>14 июня 2019,</w:t>
      </w:r>
      <w:r>
        <w:rPr>
          <w:rStyle w:val="81"/>
        </w:rPr>
        <w:t xml:space="preserve"> г </w:t>
      </w:r>
      <w:r>
        <w:t>Краснодар</w:t>
      </w:r>
    </w:p>
    <w:p w:rsidR="00CA7188" w:rsidRDefault="00204A17">
      <w:pPr>
        <w:pStyle w:val="80"/>
        <w:shd w:val="clear" w:color="auto" w:fill="auto"/>
        <w:spacing w:before="0"/>
        <w:ind w:left="20"/>
      </w:pPr>
      <w:r>
        <w:t>пер. Мирный, 16, выставочный павильон «ТЕХНОПАРК», завод «КЛААС»</w:t>
      </w:r>
    </w:p>
    <w:p w:rsidR="00CA7188" w:rsidRDefault="00204A17">
      <w:pPr>
        <w:pStyle w:val="80"/>
        <w:shd w:val="clear" w:color="auto" w:fill="auto"/>
        <w:spacing w:before="0" w:after="560"/>
        <w:ind w:left="20"/>
      </w:pPr>
      <w:r>
        <w:rPr>
          <w:rStyle w:val="82"/>
          <w:i/>
          <w:iCs/>
        </w:rPr>
        <w:t>https</w:t>
      </w:r>
      <w:r w:rsidRPr="00CA3B49">
        <w:rPr>
          <w:rStyle w:val="82"/>
          <w:i/>
          <w:iCs/>
          <w:lang w:val="ru-RU"/>
        </w:rPr>
        <w:t>: //</w:t>
      </w:r>
      <w:r>
        <w:rPr>
          <w:rStyle w:val="82"/>
          <w:i/>
          <w:iCs/>
        </w:rPr>
        <w:t>lean</w:t>
      </w:r>
      <w:r w:rsidRPr="00CA3B49">
        <w:rPr>
          <w:rStyle w:val="82"/>
          <w:i/>
          <w:iCs/>
          <w:lang w:val="ru-RU"/>
        </w:rPr>
        <w:t xml:space="preserve">, </w:t>
      </w:r>
      <w:proofErr w:type="spellStart"/>
      <w:r>
        <w:rPr>
          <w:rStyle w:val="82"/>
          <w:i/>
          <w:iCs/>
        </w:rPr>
        <w:t>exyertsouth</w:t>
      </w:r>
      <w:proofErr w:type="spellEnd"/>
      <w:r w:rsidRPr="00CA3B49">
        <w:rPr>
          <w:rStyle w:val="82"/>
          <w:i/>
          <w:iCs/>
          <w:lang w:val="ru-RU"/>
        </w:rPr>
        <w:t xml:space="preserve"> </w:t>
      </w:r>
      <w:proofErr w:type="spellStart"/>
      <w:r>
        <w:rPr>
          <w:rStyle w:val="82"/>
          <w:i/>
          <w:iCs/>
          <w:lang w:val="ru-RU" w:eastAsia="ru-RU" w:bidi="ru-RU"/>
        </w:rPr>
        <w:t>ги</w:t>
      </w:r>
      <w:proofErr w:type="spellEnd"/>
      <w:r>
        <w:rPr>
          <w:rStyle w:val="82"/>
          <w:i/>
          <w:iCs/>
          <w:lang w:val="ru-RU" w:eastAsia="ru-RU" w:bidi="ru-RU"/>
        </w:rPr>
        <w:t>/</w:t>
      </w:r>
    </w:p>
    <w:p w:rsidR="00CA7188" w:rsidRDefault="00204A17">
      <w:pPr>
        <w:pStyle w:val="21"/>
        <w:shd w:val="clear" w:color="auto" w:fill="auto"/>
        <w:spacing w:before="0" w:after="0" w:line="269" w:lineRule="exact"/>
      </w:pPr>
      <w:r>
        <w:rPr>
          <w:rStyle w:val="25"/>
        </w:rPr>
        <w:t xml:space="preserve">Предпосылки: </w:t>
      </w:r>
      <w:r>
        <w:t xml:space="preserve">Национальный проект «Производительность труда и поддержка занятости» предполагает реализацию на уровне каждого региона программ стимулирования предприятий к повышению производительности труда и адресной помощи компаниям по устранению </w:t>
      </w:r>
      <w:proofErr w:type="spellStart"/>
      <w:r>
        <w:t>неэффективностей</w:t>
      </w:r>
      <w:proofErr w:type="spellEnd"/>
      <w:r>
        <w:t xml:space="preserve"> производственного процесса. Базовая цель проекта - рост производительности труда на средних и крупных предприятиях базовых несырьевых отраслей экономики не ниже </w:t>
      </w:r>
      <w:r>
        <w:rPr>
          <w:rStyle w:val="26"/>
        </w:rPr>
        <w:t>5%</w:t>
      </w:r>
      <w:r>
        <w:t xml:space="preserve"> к 2024 году. Предприятия Юга России - активные участники таких программ. В основу методологии работы по повышению производительности положены принципы «бережливого производства».</w:t>
      </w:r>
      <w:r>
        <w:br w:type="page"/>
      </w:r>
    </w:p>
    <w:p w:rsidR="00CA7188" w:rsidRDefault="00204A17">
      <w:pPr>
        <w:pStyle w:val="21"/>
        <w:shd w:val="clear" w:color="auto" w:fill="auto"/>
        <w:spacing w:before="0" w:after="260" w:line="278" w:lineRule="exact"/>
      </w:pPr>
      <w:r>
        <w:rPr>
          <w:rStyle w:val="25"/>
        </w:rPr>
        <w:lastRenderedPageBreak/>
        <w:t xml:space="preserve">Цель: </w:t>
      </w:r>
      <w:r>
        <w:t>создание дискуссионной и коммуникационной площадки, содействующей обмену опытом и мнениями по вопросам внедрения принципов бережливого производства, повышения производительности труда на предприятиях региона, ознакомление участников с лучшими практиками, применяющимися в компаниях региона, проведение мастер-класса для участников конференции.</w:t>
      </w:r>
    </w:p>
    <w:p w:rsidR="00CA7188" w:rsidRDefault="00204A17">
      <w:pPr>
        <w:pStyle w:val="21"/>
        <w:shd w:val="clear" w:color="auto" w:fill="auto"/>
        <w:spacing w:before="0" w:after="260" w:line="278" w:lineRule="exact"/>
      </w:pPr>
      <w:r>
        <w:rPr>
          <w:rStyle w:val="25"/>
        </w:rPr>
        <w:t xml:space="preserve">Участники: </w:t>
      </w:r>
      <w:r>
        <w:t xml:space="preserve">представители промышленных предприятий, работающих в </w:t>
      </w:r>
      <w:r>
        <w:rPr>
          <w:rStyle w:val="25"/>
        </w:rPr>
        <w:t xml:space="preserve">ЮФО </w:t>
      </w:r>
      <w:r>
        <w:t xml:space="preserve">и </w:t>
      </w:r>
      <w:r>
        <w:rPr>
          <w:rStyle w:val="25"/>
        </w:rPr>
        <w:t xml:space="preserve">СКФО, </w:t>
      </w:r>
      <w:r>
        <w:t>представители органов власти, бизнес-ассоциаций, научного и экспертного сообщества, СМИ. Всего - около 50 человек.</w:t>
      </w:r>
    </w:p>
    <w:p w:rsidR="00CA7188" w:rsidRDefault="00204A17">
      <w:pPr>
        <w:pStyle w:val="21"/>
        <w:shd w:val="clear" w:color="auto" w:fill="auto"/>
        <w:spacing w:before="0" w:after="260" w:line="278" w:lineRule="exact"/>
      </w:pPr>
      <w:r>
        <w:rPr>
          <w:rStyle w:val="25"/>
        </w:rPr>
        <w:t xml:space="preserve">Аналитическая база: </w:t>
      </w:r>
      <w:r>
        <w:t>конференция проводится в рамках исследования Аналитического центра «Эксперт Юг» «Бережливая индустрия Юга: лучшие практики».</w:t>
      </w:r>
    </w:p>
    <w:p w:rsidR="00CA7188" w:rsidRDefault="00204A17">
      <w:pPr>
        <w:pStyle w:val="80"/>
        <w:shd w:val="clear" w:color="auto" w:fill="auto"/>
        <w:spacing w:before="0" w:after="461" w:line="278" w:lineRule="exact"/>
        <w:jc w:val="both"/>
      </w:pPr>
      <w:r>
        <w:t xml:space="preserve">Дискуссия ляжет в основу публикации на страницах журнала «Эксперт ЮГ» и делового портала </w:t>
      </w:r>
      <w:proofErr w:type="spellStart"/>
      <w:r>
        <w:rPr>
          <w:lang w:val="en-US" w:eastAsia="en-US" w:bidi="en-US"/>
        </w:rPr>
        <w:t>expertsouth</w:t>
      </w:r>
      <w:proofErr w:type="spellEnd"/>
      <w:r w:rsidRPr="00CA3B49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</w:p>
    <w:p w:rsidR="00CA7188" w:rsidRDefault="00204A17">
      <w:pPr>
        <w:pStyle w:val="73"/>
        <w:keepNext/>
        <w:keepLines/>
        <w:shd w:val="clear" w:color="auto" w:fill="auto"/>
        <w:spacing w:before="0"/>
      </w:pPr>
      <w:bookmarkStart w:id="2" w:name="bookmark6"/>
      <w:r>
        <w:t>ПРЕДВАРИТЕЛЬНАЯ ПРОГРАММА.</w:t>
      </w:r>
      <w:bookmarkEnd w:id="2"/>
    </w:p>
    <w:p w:rsidR="00CA7188" w:rsidRDefault="00204A17">
      <w:pPr>
        <w:pStyle w:val="21"/>
        <w:numPr>
          <w:ilvl w:val="0"/>
          <w:numId w:val="1"/>
        </w:numPr>
        <w:shd w:val="clear" w:color="auto" w:fill="auto"/>
        <w:tabs>
          <w:tab w:val="left" w:pos="795"/>
        </w:tabs>
        <w:spacing w:before="0" w:after="0" w:line="552" w:lineRule="exact"/>
      </w:pPr>
      <w:r>
        <w:rPr>
          <w:rStyle w:val="25"/>
        </w:rPr>
        <w:t xml:space="preserve">12.00 </w:t>
      </w:r>
      <w:r>
        <w:t>Регистрация участников. Приветственный кофе.</w:t>
      </w:r>
    </w:p>
    <w:p w:rsidR="00CA7188" w:rsidRDefault="00204A17">
      <w:pPr>
        <w:pStyle w:val="21"/>
        <w:numPr>
          <w:ilvl w:val="0"/>
          <w:numId w:val="2"/>
        </w:numPr>
        <w:shd w:val="clear" w:color="auto" w:fill="auto"/>
        <w:tabs>
          <w:tab w:val="left" w:pos="795"/>
        </w:tabs>
        <w:spacing w:before="0" w:after="0" w:line="552" w:lineRule="exact"/>
      </w:pPr>
      <w:r>
        <w:rPr>
          <w:rStyle w:val="25"/>
        </w:rPr>
        <w:t xml:space="preserve">13.30 </w:t>
      </w:r>
      <w:r>
        <w:t>Экскурсия по заводу КЛААС</w:t>
      </w:r>
    </w:p>
    <w:p w:rsidR="00CA7188" w:rsidRDefault="00204A17">
      <w:pPr>
        <w:pStyle w:val="60"/>
        <w:numPr>
          <w:ilvl w:val="0"/>
          <w:numId w:val="3"/>
        </w:numPr>
        <w:shd w:val="clear" w:color="auto" w:fill="auto"/>
        <w:tabs>
          <w:tab w:val="left" w:pos="795"/>
        </w:tabs>
        <w:spacing w:after="0" w:line="552" w:lineRule="exact"/>
        <w:jc w:val="both"/>
      </w:pPr>
      <w:r>
        <w:t xml:space="preserve">14.00 </w:t>
      </w:r>
      <w:r>
        <w:rPr>
          <w:rStyle w:val="63"/>
        </w:rPr>
        <w:t>Кофе-брейк.</w:t>
      </w:r>
    </w:p>
    <w:p w:rsidR="00CA7188" w:rsidRDefault="00204A17">
      <w:pPr>
        <w:pStyle w:val="73"/>
        <w:keepNext/>
        <w:keepLines/>
        <w:numPr>
          <w:ilvl w:val="0"/>
          <w:numId w:val="4"/>
        </w:numPr>
        <w:shd w:val="clear" w:color="auto" w:fill="auto"/>
        <w:tabs>
          <w:tab w:val="left" w:pos="795"/>
        </w:tabs>
        <w:spacing w:before="0" w:after="349"/>
      </w:pPr>
      <w:bookmarkStart w:id="3" w:name="bookmark7"/>
      <w:r>
        <w:t xml:space="preserve">16.00 </w:t>
      </w:r>
      <w:r>
        <w:rPr>
          <w:rStyle w:val="74"/>
        </w:rPr>
        <w:t xml:space="preserve">Работа конференции: </w:t>
      </w:r>
      <w:r>
        <w:t>«Бережливая индустрия Юга: лучшие практики»</w:t>
      </w:r>
      <w:bookmarkEnd w:id="3"/>
    </w:p>
    <w:p w:rsidR="00CA7188" w:rsidRDefault="00204A17">
      <w:pPr>
        <w:pStyle w:val="21"/>
        <w:shd w:val="clear" w:color="auto" w:fill="auto"/>
        <w:spacing w:before="0" w:after="114"/>
      </w:pPr>
      <w:r>
        <w:rPr>
          <w:rStyle w:val="25"/>
        </w:rPr>
        <w:t xml:space="preserve">Модератор — Владимир Козлов, </w:t>
      </w:r>
      <w:r>
        <w:t>генеральный директор Аналитического центра «Эксперт Юг»</w:t>
      </w:r>
    </w:p>
    <w:p w:rsidR="00CA7188" w:rsidRDefault="00204A17">
      <w:pPr>
        <w:pStyle w:val="60"/>
        <w:shd w:val="clear" w:color="auto" w:fill="auto"/>
        <w:spacing w:after="0" w:line="274" w:lineRule="exact"/>
        <w:jc w:val="both"/>
      </w:pPr>
      <w:r>
        <w:t>Основные вопросы:</w:t>
      </w:r>
    </w:p>
    <w:p w:rsidR="00CA7188" w:rsidRDefault="00204A17">
      <w:pPr>
        <w:pStyle w:val="21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0" w:line="274" w:lineRule="exact"/>
      </w:pPr>
      <w:r>
        <w:t>Какова текущая ситуация с производительностью труда на пред</w:t>
      </w:r>
      <w:r>
        <w:rPr>
          <w:rStyle w:val="27"/>
        </w:rPr>
        <w:t>п</w:t>
      </w:r>
      <w:r>
        <w:t>риятиях Юга России?</w:t>
      </w:r>
    </w:p>
    <w:p w:rsidR="00CA7188" w:rsidRDefault="00204A17">
      <w:pPr>
        <w:pStyle w:val="21"/>
        <w:numPr>
          <w:ilvl w:val="0"/>
          <w:numId w:val="5"/>
        </w:numPr>
        <w:shd w:val="clear" w:color="auto" w:fill="auto"/>
        <w:tabs>
          <w:tab w:val="left" w:pos="558"/>
        </w:tabs>
        <w:spacing w:before="0" w:after="0" w:line="274" w:lineRule="exact"/>
      </w:pPr>
      <w:r>
        <w:t>Что на самом деле побуждает предприятия переходить на принципы бережливого производства?</w:t>
      </w:r>
    </w:p>
    <w:p w:rsidR="00CA7188" w:rsidRDefault="00204A17">
      <w:pPr>
        <w:pStyle w:val="21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0" w:line="274" w:lineRule="exact"/>
      </w:pPr>
      <w:r>
        <w:t>Готовы ли компании к широкому использованию бережливого производства в своей деятельности?</w:t>
      </w:r>
    </w:p>
    <w:p w:rsidR="00CA7188" w:rsidRDefault="00204A17">
      <w:pPr>
        <w:pStyle w:val="21"/>
        <w:shd w:val="clear" w:color="auto" w:fill="auto"/>
        <w:spacing w:before="0" w:after="0" w:line="274" w:lineRule="exact"/>
      </w:pPr>
      <w:r>
        <w:t>—- С какими проблемами сталкиваются компании при внедрении этих принципов?</w:t>
      </w:r>
    </w:p>
    <w:p w:rsidR="00CA7188" w:rsidRDefault="00204A17">
      <w:pPr>
        <w:pStyle w:val="21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0" w:line="274" w:lineRule="exact"/>
      </w:pPr>
      <w:r>
        <w:t>Каковы главные результаты перехода на принципы бережливого производства?</w:t>
      </w:r>
    </w:p>
    <w:p w:rsidR="00CA7188" w:rsidRDefault="00204A17">
      <w:pPr>
        <w:pStyle w:val="21"/>
        <w:numPr>
          <w:ilvl w:val="0"/>
          <w:numId w:val="5"/>
        </w:numPr>
        <w:shd w:val="clear" w:color="auto" w:fill="auto"/>
        <w:tabs>
          <w:tab w:val="left" w:pos="445"/>
        </w:tabs>
        <w:spacing w:before="0" w:after="120" w:line="274" w:lineRule="exact"/>
      </w:pPr>
      <w:r>
        <w:t>Есть ли перспективы широкого распространения бережливого производства в регионе?</w:t>
      </w:r>
    </w:p>
    <w:p w:rsidR="00CA7188" w:rsidRDefault="00204A17">
      <w:pPr>
        <w:pStyle w:val="60"/>
        <w:shd w:val="clear" w:color="auto" w:fill="auto"/>
        <w:spacing w:after="0" w:line="274" w:lineRule="exact"/>
        <w:jc w:val="both"/>
      </w:pPr>
      <w:r>
        <w:t>Выступление предложено:</w:t>
      </w:r>
    </w:p>
    <w:p w:rsidR="00CA7188" w:rsidRDefault="00204A17">
      <w:pPr>
        <w:pStyle w:val="21"/>
        <w:shd w:val="clear" w:color="auto" w:fill="auto"/>
        <w:spacing w:before="0" w:after="0" w:line="274" w:lineRule="exact"/>
        <w:jc w:val="left"/>
      </w:pPr>
      <w:proofErr w:type="spellStart"/>
      <w:r>
        <w:rPr>
          <w:rStyle w:val="25"/>
        </w:rPr>
        <w:t>Руппель</w:t>
      </w:r>
      <w:proofErr w:type="spellEnd"/>
      <w:r>
        <w:rPr>
          <w:rStyle w:val="25"/>
        </w:rPr>
        <w:t xml:space="preserve"> Александр Александрович, </w:t>
      </w:r>
      <w:r>
        <w:t xml:space="preserve">министр экономики Краснодарского края </w:t>
      </w:r>
      <w:r>
        <w:rPr>
          <w:rStyle w:val="25"/>
        </w:rPr>
        <w:t xml:space="preserve">Алтухов Сергей Викторович, </w:t>
      </w:r>
      <w:r>
        <w:t xml:space="preserve">председатель Комитета по вопросам промышленности, инвестиций, предпринимательства, связи, потребительского и финансового рынков, внешнеэкономической деятельности Законодательного Собрания Краснодарского края </w:t>
      </w:r>
      <w:r>
        <w:rPr>
          <w:rStyle w:val="25"/>
        </w:rPr>
        <w:t xml:space="preserve">Куликов Иван Алексеевич, </w:t>
      </w:r>
      <w:r>
        <w:t>руководитель Департамента промышленной политики Краснодарского края</w:t>
      </w:r>
    </w:p>
    <w:p w:rsidR="00CA7188" w:rsidRDefault="00204A17">
      <w:pPr>
        <w:pStyle w:val="21"/>
        <w:shd w:val="clear" w:color="auto" w:fill="auto"/>
        <w:spacing w:before="0" w:after="0" w:line="274" w:lineRule="exact"/>
      </w:pPr>
      <w:r>
        <w:rPr>
          <w:rStyle w:val="25"/>
        </w:rPr>
        <w:t xml:space="preserve">Ральф Дитер </w:t>
      </w:r>
      <w:proofErr w:type="spellStart"/>
      <w:r>
        <w:rPr>
          <w:rStyle w:val="25"/>
        </w:rPr>
        <w:t>Бендиш</w:t>
      </w:r>
      <w:proofErr w:type="spellEnd"/>
      <w:r>
        <w:rPr>
          <w:rStyle w:val="25"/>
        </w:rPr>
        <w:t xml:space="preserve">, </w:t>
      </w:r>
      <w:r>
        <w:t>генеральный директор ООО «КЛААС»</w:t>
      </w:r>
    </w:p>
    <w:p w:rsidR="00CA7188" w:rsidRDefault="00204A17">
      <w:pPr>
        <w:pStyle w:val="21"/>
        <w:shd w:val="clear" w:color="auto" w:fill="auto"/>
        <w:spacing w:before="0" w:after="0" w:line="274" w:lineRule="exact"/>
      </w:pPr>
      <w:r>
        <w:rPr>
          <w:rStyle w:val="25"/>
        </w:rPr>
        <w:t xml:space="preserve">Ильина Юлия Николаевна, </w:t>
      </w:r>
      <w:r>
        <w:t>начальник Управления по развитию производственной системы «Росатома» Филиала АО «АЭМ-технологии» «</w:t>
      </w:r>
      <w:proofErr w:type="spellStart"/>
      <w:r>
        <w:t>Атоммаш</w:t>
      </w:r>
      <w:proofErr w:type="spellEnd"/>
      <w:r>
        <w:t>» в г. Волгодонск</w:t>
      </w:r>
    </w:p>
    <w:p w:rsidR="00CA7188" w:rsidRDefault="00204A17">
      <w:pPr>
        <w:pStyle w:val="21"/>
        <w:shd w:val="clear" w:color="auto" w:fill="auto"/>
        <w:spacing w:before="0" w:after="0" w:line="274" w:lineRule="exact"/>
      </w:pPr>
      <w:r>
        <w:rPr>
          <w:rStyle w:val="25"/>
        </w:rPr>
        <w:t xml:space="preserve">Майоров Сергей Васильевич, </w:t>
      </w:r>
      <w:r>
        <w:t>председатель правления Машиностроительного кластера Республики Татарстан, доктор делового администрирования</w:t>
      </w:r>
    </w:p>
    <w:p w:rsidR="00CA7188" w:rsidRDefault="00204A17">
      <w:pPr>
        <w:pStyle w:val="21"/>
        <w:shd w:val="clear" w:color="auto" w:fill="auto"/>
        <w:spacing w:before="0" w:after="0" w:line="274" w:lineRule="exact"/>
      </w:pPr>
      <w:proofErr w:type="spellStart"/>
      <w:r>
        <w:rPr>
          <w:rStyle w:val="25"/>
        </w:rPr>
        <w:t>Желиостов</w:t>
      </w:r>
      <w:proofErr w:type="spellEnd"/>
      <w:r>
        <w:rPr>
          <w:rStyle w:val="25"/>
        </w:rPr>
        <w:t xml:space="preserve"> Сергей Викторович, </w:t>
      </w:r>
      <w:r>
        <w:t>генеральный директор ОАО «Северо-Кавказский завод стальных конструкций»</w:t>
      </w:r>
    </w:p>
    <w:p w:rsidR="00CA7188" w:rsidRDefault="00204A17">
      <w:pPr>
        <w:pStyle w:val="21"/>
        <w:shd w:val="clear" w:color="auto" w:fill="auto"/>
        <w:spacing w:before="0" w:after="0" w:line="274" w:lineRule="exact"/>
        <w:jc w:val="left"/>
      </w:pPr>
      <w:r>
        <w:rPr>
          <w:rStyle w:val="25"/>
        </w:rPr>
        <w:t xml:space="preserve">Полушкин Олег Олегович, </w:t>
      </w:r>
      <w:r>
        <w:t>проректор по НИР и инновационной деятельности Донского государственного технического университета</w:t>
      </w:r>
    </w:p>
    <w:p w:rsidR="00CA7188" w:rsidRDefault="00204A17">
      <w:pPr>
        <w:pStyle w:val="21"/>
        <w:shd w:val="clear" w:color="auto" w:fill="auto"/>
        <w:spacing w:before="0" w:after="0" w:line="274" w:lineRule="exact"/>
        <w:jc w:val="left"/>
      </w:pPr>
      <w:proofErr w:type="spellStart"/>
      <w:r>
        <w:rPr>
          <w:rStyle w:val="25"/>
        </w:rPr>
        <w:t>Прудкин</w:t>
      </w:r>
      <w:proofErr w:type="spellEnd"/>
      <w:r>
        <w:rPr>
          <w:rStyle w:val="25"/>
        </w:rPr>
        <w:t xml:space="preserve"> Александр Анатольевич, </w:t>
      </w:r>
      <w:r>
        <w:t>генеральный директор ООО «Маслозавод «</w:t>
      </w:r>
      <w:proofErr w:type="spellStart"/>
      <w:r>
        <w:t>Абинский</w:t>
      </w:r>
      <w:proofErr w:type="spellEnd"/>
      <w:r>
        <w:t xml:space="preserve">» </w:t>
      </w:r>
      <w:r>
        <w:rPr>
          <w:rStyle w:val="25"/>
        </w:rPr>
        <w:lastRenderedPageBreak/>
        <w:t xml:space="preserve">Представитель </w:t>
      </w:r>
      <w:r>
        <w:t>ООО ПК «</w:t>
      </w:r>
      <w:proofErr w:type="spellStart"/>
      <w:r>
        <w:t>Новочеркасский</w:t>
      </w:r>
      <w:proofErr w:type="spellEnd"/>
      <w:r>
        <w:t xml:space="preserve"> электровозостроительный завод»</w:t>
      </w:r>
    </w:p>
    <w:p w:rsidR="00CA7188" w:rsidRDefault="00204A17">
      <w:pPr>
        <w:pStyle w:val="21"/>
        <w:shd w:val="clear" w:color="auto" w:fill="auto"/>
        <w:spacing w:before="0" w:after="0" w:line="274" w:lineRule="exact"/>
        <w:jc w:val="left"/>
      </w:pPr>
      <w:r>
        <w:rPr>
          <w:rStyle w:val="25"/>
        </w:rPr>
        <w:t xml:space="preserve">Хоменков Михаил Дмитриевич, </w:t>
      </w:r>
      <w:r>
        <w:t>генеральный директор ООО «</w:t>
      </w:r>
      <w:proofErr w:type="spellStart"/>
      <w:r>
        <w:t>Кроп</w:t>
      </w:r>
      <w:proofErr w:type="spellEnd"/>
      <w:r>
        <w:t>-Пиво»</w:t>
      </w:r>
    </w:p>
    <w:p w:rsidR="00CA7188" w:rsidRDefault="00204A17">
      <w:pPr>
        <w:pStyle w:val="21"/>
        <w:shd w:val="clear" w:color="auto" w:fill="auto"/>
        <w:spacing w:before="0" w:after="0" w:line="274" w:lineRule="exact"/>
        <w:jc w:val="left"/>
      </w:pPr>
      <w:proofErr w:type="spellStart"/>
      <w:r>
        <w:rPr>
          <w:rStyle w:val="25"/>
        </w:rPr>
        <w:t>Шамухин</w:t>
      </w:r>
      <w:proofErr w:type="spellEnd"/>
      <w:r>
        <w:rPr>
          <w:rStyle w:val="25"/>
        </w:rPr>
        <w:t xml:space="preserve"> Николай Юрьевич, </w:t>
      </w:r>
      <w:r>
        <w:t>директор ООО «Южный мясокомбинат»</w:t>
      </w:r>
    </w:p>
    <w:p w:rsidR="00CA7188" w:rsidRDefault="00204A17">
      <w:pPr>
        <w:pStyle w:val="21"/>
        <w:shd w:val="clear" w:color="auto" w:fill="auto"/>
        <w:spacing w:before="0" w:after="286" w:line="274" w:lineRule="exact"/>
        <w:jc w:val="left"/>
      </w:pPr>
      <w:r>
        <w:rPr>
          <w:rStyle w:val="25"/>
        </w:rPr>
        <w:t xml:space="preserve">Анисимов Константин Викторович, </w:t>
      </w:r>
      <w:r>
        <w:t>руководитель управления интеграции инноваций Группы компаний «</w:t>
      </w:r>
      <w:proofErr w:type="spellStart"/>
      <w:r>
        <w:t>Тегас</w:t>
      </w:r>
      <w:proofErr w:type="spellEnd"/>
      <w:r>
        <w:t>»</w:t>
      </w:r>
    </w:p>
    <w:p w:rsidR="00CA7188" w:rsidRDefault="00204A17">
      <w:pPr>
        <w:pStyle w:val="60"/>
        <w:shd w:val="clear" w:color="auto" w:fill="auto"/>
        <w:spacing w:after="274"/>
        <w:jc w:val="left"/>
      </w:pPr>
      <w:r>
        <w:t xml:space="preserve">16.00-16.30 </w:t>
      </w:r>
      <w:r>
        <w:rPr>
          <w:rStyle w:val="63"/>
        </w:rPr>
        <w:t>Кофе-брейк.</w:t>
      </w:r>
    </w:p>
    <w:p w:rsidR="00CA7188" w:rsidRDefault="00204A17">
      <w:pPr>
        <w:pStyle w:val="73"/>
        <w:keepNext/>
        <w:keepLines/>
        <w:shd w:val="clear" w:color="auto" w:fill="auto"/>
        <w:spacing w:before="0" w:after="280" w:line="274" w:lineRule="exact"/>
        <w:jc w:val="left"/>
      </w:pPr>
      <w:bookmarkStart w:id="4" w:name="bookmark8"/>
      <w:r>
        <w:t xml:space="preserve">16.30-18.00 </w:t>
      </w:r>
      <w:r>
        <w:rPr>
          <w:rStyle w:val="74"/>
        </w:rPr>
        <w:t xml:space="preserve">Мастер-класс для участников: </w:t>
      </w:r>
      <w:r>
        <w:t>«Опыт внедрения технологий бережливого производства»</w:t>
      </w:r>
      <w:bookmarkEnd w:id="4"/>
    </w:p>
    <w:p w:rsidR="00CA7188" w:rsidRDefault="00204A17">
      <w:pPr>
        <w:pStyle w:val="73"/>
        <w:keepNext/>
        <w:keepLines/>
        <w:shd w:val="clear" w:color="auto" w:fill="auto"/>
        <w:spacing w:before="0" w:line="274" w:lineRule="exact"/>
        <w:jc w:val="left"/>
      </w:pPr>
      <w:bookmarkStart w:id="5" w:name="bookmark9"/>
      <w:r>
        <w:t>Эксперты:</w:t>
      </w:r>
      <w:bookmarkEnd w:id="5"/>
    </w:p>
    <w:p w:rsidR="00CA7188" w:rsidRDefault="00204A17">
      <w:pPr>
        <w:pStyle w:val="21"/>
        <w:shd w:val="clear" w:color="auto" w:fill="auto"/>
        <w:spacing w:before="0" w:after="0" w:line="274" w:lineRule="exact"/>
        <w:jc w:val="left"/>
      </w:pPr>
      <w:r>
        <w:rPr>
          <w:rStyle w:val="25"/>
        </w:rPr>
        <w:t xml:space="preserve">Майоров Сергей Васильевич, </w:t>
      </w:r>
      <w:r>
        <w:t xml:space="preserve">председатель правления Машиностроительного кластера Республики Татарстан, доктор делового администрирования </w:t>
      </w:r>
      <w:r>
        <w:rPr>
          <w:rStyle w:val="25"/>
        </w:rPr>
        <w:t xml:space="preserve">Прокуратов Роман Павлович, </w:t>
      </w:r>
      <w:r>
        <w:t>технический директор ООО «КЛААС»</w:t>
      </w:r>
    </w:p>
    <w:p w:rsidR="00CA7188" w:rsidRDefault="00204A17">
      <w:pPr>
        <w:pStyle w:val="21"/>
        <w:shd w:val="clear" w:color="auto" w:fill="auto"/>
        <w:spacing w:before="0" w:after="0" w:line="274" w:lineRule="exact"/>
        <w:jc w:val="left"/>
      </w:pPr>
      <w:r>
        <w:rPr>
          <w:rStyle w:val="25"/>
        </w:rPr>
        <w:t xml:space="preserve">Представитель </w:t>
      </w:r>
      <w:r>
        <w:t>ООО ПК «</w:t>
      </w:r>
      <w:proofErr w:type="spellStart"/>
      <w:r>
        <w:t>Новочеркасский</w:t>
      </w:r>
      <w:proofErr w:type="spellEnd"/>
      <w:r>
        <w:t xml:space="preserve"> электровозостроительный завод»</w:t>
      </w:r>
    </w:p>
    <w:p w:rsidR="00CA7188" w:rsidRDefault="00204A17">
      <w:pPr>
        <w:pStyle w:val="21"/>
        <w:shd w:val="clear" w:color="auto" w:fill="auto"/>
        <w:spacing w:before="0" w:after="0" w:line="274" w:lineRule="exact"/>
      </w:pPr>
      <w:proofErr w:type="spellStart"/>
      <w:r>
        <w:rPr>
          <w:rStyle w:val="25"/>
        </w:rPr>
        <w:t>Чефранов</w:t>
      </w:r>
      <w:proofErr w:type="spellEnd"/>
      <w:r>
        <w:rPr>
          <w:rStyle w:val="25"/>
        </w:rPr>
        <w:t xml:space="preserve"> Сергей Георгиевич, </w:t>
      </w:r>
      <w:r>
        <w:t>федерального государственного бюджетного образовательного учреждения высшего образования «Майкопский государственный технологический университет»</w:t>
      </w:r>
    </w:p>
    <w:sectPr w:rsidR="00CA7188">
      <w:type w:val="continuous"/>
      <w:pgSz w:w="11900" w:h="16840"/>
      <w:pgMar w:top="633" w:right="609" w:bottom="1014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EF0" w:rsidRDefault="00E25EF0">
      <w:r>
        <w:separator/>
      </w:r>
    </w:p>
  </w:endnote>
  <w:endnote w:type="continuationSeparator" w:id="0">
    <w:p w:rsidR="00E25EF0" w:rsidRDefault="00E2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EF0" w:rsidRDefault="00E25EF0"/>
  </w:footnote>
  <w:footnote w:type="continuationSeparator" w:id="0">
    <w:p w:rsidR="00E25EF0" w:rsidRDefault="00E25E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60353"/>
    <w:multiLevelType w:val="multilevel"/>
    <w:tmpl w:val="61A44E0C"/>
    <w:lvl w:ilvl="0">
      <w:start w:val="30"/>
      <w:numFmt w:val="decimal"/>
      <w:lvlText w:val="11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974D17"/>
    <w:multiLevelType w:val="multilevel"/>
    <w:tmpl w:val="875E9670"/>
    <w:lvl w:ilvl="0">
      <w:numFmt w:val="decimal"/>
      <w:lvlText w:val="12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D2266F"/>
    <w:multiLevelType w:val="multilevel"/>
    <w:tmpl w:val="6C846CA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1023E9"/>
    <w:multiLevelType w:val="multilevel"/>
    <w:tmpl w:val="95987DD0"/>
    <w:lvl w:ilvl="0">
      <w:start w:val="30"/>
      <w:numFmt w:val="decimal"/>
      <w:lvlText w:val="13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605F63"/>
    <w:multiLevelType w:val="multilevel"/>
    <w:tmpl w:val="6ADE6476"/>
    <w:lvl w:ilvl="0">
      <w:numFmt w:val="decimal"/>
      <w:lvlText w:val="14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88"/>
    <w:rsid w:val="00204A17"/>
    <w:rsid w:val="00BE1742"/>
    <w:rsid w:val="00CA3B49"/>
    <w:rsid w:val="00CA7188"/>
    <w:rsid w:val="00E2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3D35"/>
  <w15:docId w15:val="{A7CD4536-0817-49E9-9FD7-8B595CE3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4Exact">
    <w:name w:val="Подпись к картинке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5">
    <w:name w:val="Заголовок №5_"/>
    <w:basedOn w:val="a0"/>
    <w:link w:val="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FranklinGothicMedium11pt">
    <w:name w:val="Заголовок №5 + Franklin Gothic Medium;11 pt;Не курсив"/>
    <w:basedOn w:val="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2919BA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FranklinGothicMedium11pt0">
    <w:name w:val="Заголовок №5 + Franklin Gothic Medium;11 pt;Не курсив"/>
    <w:basedOn w:val="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1E1391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">
    <w:name w:val="Заголовок №5"/>
    <w:basedOn w:val="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1E1391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FranklinGothicMedium11pt1">
    <w:name w:val="Заголовок №5 + Franklin Gothic Medium;11 pt;Не курсив"/>
    <w:basedOn w:val="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Заголовок №5"/>
    <w:basedOn w:val="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F0D5A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53">
    <w:name w:val="Заголовок №5"/>
    <w:basedOn w:val="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1E1391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4">
    <w:name w:val="Заголовок №5"/>
    <w:basedOn w:val="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2919BA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5">
    <w:name w:val="Основной текст (5)_"/>
    <w:basedOn w:val="a0"/>
    <w:link w:val="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7">
    <w:name w:val="Основной текст (5)"/>
    <w:basedOn w:val="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Заголовок №2_"/>
    <w:basedOn w:val="a0"/>
    <w:link w:val="2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24">
    <w:name w:val="Заголовок №2 + Малые прописные"/>
    <w:basedOn w:val="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b/>
      <w:bCs/>
      <w:i/>
      <w:iCs/>
      <w:smallCaps w:val="0"/>
      <w:strike w:val="0"/>
      <w:spacing w:val="90"/>
      <w:sz w:val="88"/>
      <w:szCs w:val="88"/>
      <w:u w:val="none"/>
      <w:lang w:val="en-US" w:eastAsia="en-US" w:bidi="en-US"/>
    </w:rPr>
  </w:style>
  <w:style w:type="character" w:customStyle="1" w:styleId="1TimesNewRoman39pt0pt">
    <w:name w:val="Заголовок №1 + Times New Roman;39 pt;Не 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45">
    <w:name w:val="Заголовок №4 + Малые прописные"/>
    <w:basedOn w:val="43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36"/>
      <w:szCs w:val="36"/>
      <w:u w:val="none"/>
      <w:lang w:val="en-US" w:eastAsia="en-US" w:bidi="en-US"/>
    </w:rPr>
  </w:style>
  <w:style w:type="character" w:customStyle="1" w:styleId="61">
    <w:name w:val="Заголовок №6_"/>
    <w:basedOn w:val="a0"/>
    <w:link w:val="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81">
    <w:name w:val="Основной текст (8) + Не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2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5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Заголовок №7_"/>
    <w:basedOn w:val="a0"/>
    <w:link w:val="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3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4">
    <w:name w:val="Заголовок №7 + Не полужирный"/>
    <w:basedOn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56">
    <w:name w:val="Основной текст (5)"/>
    <w:basedOn w:val="a"/>
    <w:link w:val="55"/>
    <w:pPr>
      <w:shd w:val="clear" w:color="auto" w:fill="FFFFFF"/>
      <w:spacing w:before="680" w:after="68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354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4">
    <w:name w:val="Подпись к картинке (4)"/>
    <w:basedOn w:val="a"/>
    <w:link w:val="4Exact"/>
    <w:pPr>
      <w:shd w:val="clear" w:color="auto" w:fill="FFFFFF"/>
      <w:spacing w:line="110" w:lineRule="exac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line="312" w:lineRule="exact"/>
      <w:outlineLvl w:val="2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220" w:after="100" w:line="250" w:lineRule="exact"/>
      <w:jc w:val="both"/>
      <w:outlineLvl w:val="4"/>
    </w:pPr>
    <w:rPr>
      <w:rFonts w:ascii="Franklin Gothic Heavy" w:eastAsia="Franklin Gothic Heavy" w:hAnsi="Franklin Gothic Heavy" w:cs="Franklin Gothic Heavy"/>
      <w:i/>
      <w:iCs/>
      <w:sz w:val="20"/>
      <w:szCs w:val="20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00" w:after="68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50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500" w:line="634" w:lineRule="exact"/>
      <w:jc w:val="center"/>
      <w:outlineLvl w:val="1"/>
    </w:pPr>
    <w:rPr>
      <w:rFonts w:ascii="Franklin Gothic Medium" w:eastAsia="Franklin Gothic Medium" w:hAnsi="Franklin Gothic Medium" w:cs="Franklin Gothic Medium"/>
      <w:sz w:val="56"/>
      <w:szCs w:val="5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840" w:line="250" w:lineRule="exact"/>
      <w:jc w:val="both"/>
    </w:pPr>
    <w:rPr>
      <w:rFonts w:ascii="Franklin Gothic Medium" w:eastAsia="Franklin Gothic Medium" w:hAnsi="Franklin Gothic Medium" w:cs="Franklin Gothic Medium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60" w:line="996" w:lineRule="exact"/>
      <w:jc w:val="right"/>
      <w:outlineLvl w:val="0"/>
    </w:pPr>
    <w:rPr>
      <w:b/>
      <w:bCs/>
      <w:i/>
      <w:iCs/>
      <w:spacing w:val="90"/>
      <w:sz w:val="88"/>
      <w:szCs w:val="88"/>
      <w:lang w:val="en-US" w:eastAsia="en-US" w:bidi="en-US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after="1440" w:line="398" w:lineRule="exact"/>
      <w:jc w:val="right"/>
      <w:outlineLvl w:val="3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62">
    <w:name w:val="Заголовок №6"/>
    <w:basedOn w:val="a"/>
    <w:link w:val="61"/>
    <w:pPr>
      <w:shd w:val="clear" w:color="auto" w:fill="FFFFFF"/>
      <w:spacing w:after="240" w:line="310" w:lineRule="exact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269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73">
    <w:name w:val="Заголовок №7"/>
    <w:basedOn w:val="a"/>
    <w:link w:val="72"/>
    <w:pPr>
      <w:shd w:val="clear" w:color="auto" w:fill="FFFFFF"/>
      <w:spacing w:before="680" w:line="552" w:lineRule="exact"/>
      <w:jc w:val="both"/>
      <w:outlineLvl w:val="6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3910</Characters>
  <Application>Microsoft Office Word</Application>
  <DocSecurity>0</DocSecurity>
  <Lines>83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L</cp:lastModifiedBy>
  <cp:revision>2</cp:revision>
  <dcterms:created xsi:type="dcterms:W3CDTF">2019-06-10T13:07:00Z</dcterms:created>
  <dcterms:modified xsi:type="dcterms:W3CDTF">2019-06-10T13:07:00Z</dcterms:modified>
</cp:coreProperties>
</file>