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3F" w:rsidRPr="004A035B" w:rsidRDefault="00572E3F" w:rsidP="004A035B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будут отражаться долги на ЕНС?</w:t>
      </w:r>
    </w:p>
    <w:p w:rsidR="00D94039" w:rsidRPr="004A035B" w:rsidRDefault="00D94039" w:rsidP="004A035B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035B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 для всех категорий налогоплательщиков вводится новая система учета расчетов с бюджетом – Единый налоговый счет (</w:t>
      </w:r>
      <w:r w:rsidRPr="004A03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Федеральный закон </w:t>
      </w:r>
      <w:hyperlink r:id="rId6" w:tgtFrame="_blank" w:history="1">
        <w:r w:rsidRPr="004A03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от 14.07.2022 № 263-ФЗ «О внесении изменений в части первую и вторую Налогового кодекса Российской Федерации»</w:t>
        </w:r>
      </w:hyperlink>
      <w:r w:rsidRPr="004A03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A03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31721" w:rsidRPr="004A035B" w:rsidRDefault="00D94039" w:rsidP="004A035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Уплата большинства налогов и иных предусмотренных налоговым законодательством платежей будет осуществляться через внесение Единого налогового платежа (ЕНП) на Единый налоговый счет (ЕНС) одним платежным поручением. Сумму ЕНП налоговый орган самостоятельно распределит в счет уплаты </w:t>
      </w:r>
      <w:r w:rsidR="00331721" w:rsidRPr="004A035B">
        <w:rPr>
          <w:rFonts w:ascii="Times New Roman" w:hAnsi="Times New Roman" w:cs="Times New Roman"/>
          <w:color w:val="000000" w:themeColor="text1"/>
          <w:sz w:val="28"/>
          <w:szCs w:val="28"/>
        </w:rPr>
        <w:t>совокупной</w:t>
      </w:r>
      <w:r w:rsidR="008E3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обязанности. </w:t>
      </w:r>
      <w:r w:rsidR="004A035B" w:rsidRPr="004A035B">
        <w:rPr>
          <w:rStyle w:val="a6"/>
          <w:rFonts w:ascii="Times New Roman" w:hAnsi="Times New Roman" w:cs="Times New Roman"/>
          <w:b w:val="0"/>
          <w:sz w:val="28"/>
          <w:szCs w:val="28"/>
        </w:rPr>
        <w:t>Списывать все платежи будут 28-го числа месяца, следующего за отчетным периодом.</w:t>
      </w:r>
      <w:r w:rsidR="004A035B" w:rsidRPr="004A035B">
        <w:rPr>
          <w:rFonts w:ascii="Times New Roman" w:hAnsi="Times New Roman" w:cs="Times New Roman"/>
          <w:sz w:val="28"/>
          <w:szCs w:val="28"/>
        </w:rPr>
        <w:t xml:space="preserve"> Соответственно, до этой даты необходимо внести на счет нужную сумму.</w:t>
      </w:r>
    </w:p>
    <w:p w:rsidR="00D94039" w:rsidRPr="00D94039" w:rsidRDefault="00D94039" w:rsidP="004A03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итогу списаний на </w:t>
      </w:r>
      <w:r w:rsidR="00331721"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ЕНС </w:t>
      </w:r>
      <w:r w:rsidRPr="00D9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сальдо </w:t>
      </w:r>
      <w:r w:rsidR="00331721"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остаток, разница между приходом и расходом сч</w:t>
      </w:r>
      <w:r w:rsidR="00AF6E0E"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4039">
        <w:rPr>
          <w:rFonts w:ascii="Times New Roman" w:eastAsia="Times New Roman" w:hAnsi="Times New Roman" w:cs="Times New Roman"/>
          <w:sz w:val="28"/>
          <w:szCs w:val="28"/>
          <w:lang w:eastAsia="ru-RU"/>
        </w:rPr>
        <w:t>та. Остаток может быть отрицательным</w:t>
      </w:r>
      <w:r w:rsidR="00331721"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D9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положительным.</w:t>
      </w:r>
      <w:r w:rsidR="00331721"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Отрицательное сальдо</w:t>
      </w:r>
      <w:r w:rsidRPr="00D9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о том, что средств на сч</w:t>
      </w:r>
      <w:r w:rsidR="00331721"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не хватило. </w:t>
      </w:r>
      <w:r w:rsidRPr="004A0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Положительное сальдо</w:t>
      </w:r>
      <w:r w:rsidRPr="00D9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образуется при переплате</w:t>
      </w:r>
      <w:r w:rsidR="00AF6E0E"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1721"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можно</w:t>
      </w:r>
      <w:r w:rsidRPr="00D9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</w:t>
      </w:r>
      <w:r w:rsidR="00331721"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D9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зачесть в сч</w:t>
      </w:r>
      <w:r w:rsidR="00331721"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4039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следующих платежей.</w:t>
      </w:r>
    </w:p>
    <w:p w:rsidR="00AF6E0E" w:rsidRPr="004A035B" w:rsidRDefault="00AF6E0E" w:rsidP="004A035B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A035B">
        <w:rPr>
          <w:sz w:val="28"/>
          <w:szCs w:val="28"/>
        </w:rPr>
        <w:t>При формировании отрицательного сальдо налоговый орган направляет требование об уплате задолженности</w:t>
      </w:r>
      <w:r w:rsidR="00741D9B">
        <w:rPr>
          <w:sz w:val="28"/>
          <w:szCs w:val="28"/>
        </w:rPr>
        <w:t>, которое содержит</w:t>
      </w:r>
      <w:r w:rsidR="007B4BA4" w:rsidRPr="004A035B">
        <w:rPr>
          <w:color w:val="000000"/>
          <w:sz w:val="28"/>
          <w:szCs w:val="28"/>
        </w:rPr>
        <w:t xml:space="preserve"> расшифровку того, какие налоги, сборы, пени и штрафы образовали такое сальдо. </w:t>
      </w:r>
    </w:p>
    <w:p w:rsidR="00AF6E0E" w:rsidRPr="004A035B" w:rsidRDefault="00AF6E0E" w:rsidP="004A035B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A035B">
        <w:rPr>
          <w:color w:val="000000"/>
          <w:sz w:val="28"/>
          <w:szCs w:val="28"/>
        </w:rPr>
        <w:t xml:space="preserve">Если отрицательное сальдо составляет менее 3 </w:t>
      </w:r>
      <w:proofErr w:type="spellStart"/>
      <w:proofErr w:type="gramStart"/>
      <w:r w:rsidRPr="004A035B">
        <w:rPr>
          <w:color w:val="000000"/>
          <w:sz w:val="28"/>
          <w:szCs w:val="28"/>
        </w:rPr>
        <w:t>тыс</w:t>
      </w:r>
      <w:proofErr w:type="spellEnd"/>
      <w:proofErr w:type="gramEnd"/>
      <w:r w:rsidRPr="004A035B">
        <w:rPr>
          <w:color w:val="000000"/>
          <w:sz w:val="28"/>
          <w:szCs w:val="28"/>
        </w:rPr>
        <w:t xml:space="preserve"> рублей, то в общем порядке требование об уплате задолженности направляется налогоплательщику не позднее одного года со дня формирования отрицательного сальдо. Если отрицательное сальдо более 3</w:t>
      </w:r>
      <w:r w:rsidR="004A035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A035B">
        <w:rPr>
          <w:color w:val="000000"/>
          <w:sz w:val="28"/>
          <w:szCs w:val="28"/>
        </w:rPr>
        <w:t>тыс</w:t>
      </w:r>
      <w:proofErr w:type="spellEnd"/>
      <w:proofErr w:type="gramEnd"/>
      <w:r w:rsidRPr="004A035B">
        <w:rPr>
          <w:color w:val="000000"/>
          <w:sz w:val="28"/>
          <w:szCs w:val="28"/>
        </w:rPr>
        <w:t xml:space="preserve"> рублей, то документ направляется не позднее 3-х месяцев.</w:t>
      </w:r>
    </w:p>
    <w:p w:rsidR="007B4BA4" w:rsidRPr="004A035B" w:rsidRDefault="007B4BA4" w:rsidP="004A035B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A035B">
        <w:rPr>
          <w:color w:val="000000"/>
          <w:sz w:val="28"/>
          <w:szCs w:val="28"/>
        </w:rPr>
        <w:t xml:space="preserve">Срок для исполнения требования останется прежним и в общем случае составит </w:t>
      </w:r>
      <w:r w:rsidRPr="004A035B">
        <w:rPr>
          <w:rStyle w:val="a6"/>
          <w:b w:val="0"/>
          <w:color w:val="000000"/>
          <w:sz w:val="28"/>
          <w:szCs w:val="28"/>
        </w:rPr>
        <w:t xml:space="preserve">8 дней </w:t>
      </w:r>
      <w:proofErr w:type="gramStart"/>
      <w:r w:rsidRPr="004A035B">
        <w:rPr>
          <w:rStyle w:val="a6"/>
          <w:b w:val="0"/>
          <w:color w:val="000000"/>
          <w:sz w:val="28"/>
          <w:szCs w:val="28"/>
        </w:rPr>
        <w:t>с даты получения</w:t>
      </w:r>
      <w:proofErr w:type="gramEnd"/>
      <w:r w:rsidRPr="004A035B">
        <w:rPr>
          <w:color w:val="000000"/>
          <w:sz w:val="28"/>
          <w:szCs w:val="28"/>
        </w:rPr>
        <w:t xml:space="preserve"> документа. Для исполнения требования необходимо перевести в бюджет сумму, равную отрицательному сальдо.</w:t>
      </w:r>
    </w:p>
    <w:p w:rsidR="001E7BF6" w:rsidRPr="004A035B" w:rsidRDefault="001E7BF6" w:rsidP="004A035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35B">
        <w:rPr>
          <w:rFonts w:ascii="Times New Roman" w:hAnsi="Times New Roman" w:cs="Times New Roman"/>
          <w:sz w:val="28"/>
          <w:szCs w:val="28"/>
        </w:rPr>
        <w:t>Пени начисляются на отрицательное сальдо за каждый календарный день просрочки уплаты налогов</w:t>
      </w:r>
      <w:r w:rsidR="004A035B">
        <w:rPr>
          <w:rFonts w:ascii="Times New Roman" w:hAnsi="Times New Roman" w:cs="Times New Roman"/>
          <w:sz w:val="28"/>
          <w:szCs w:val="28"/>
        </w:rPr>
        <w:t>,</w:t>
      </w:r>
      <w:r w:rsidRPr="004A035B">
        <w:rPr>
          <w:rFonts w:ascii="Times New Roman" w:hAnsi="Times New Roman" w:cs="Times New Roman"/>
          <w:sz w:val="28"/>
          <w:szCs w:val="28"/>
        </w:rPr>
        <w:t xml:space="preserve"> начиная со дня возникновения недоимки по день уплаты включительно. Для физических лиц, в том числе ИП, пени составляют 1/300 ключевой ставки ЦБ РФ. Для организаций предусматриваются две ставки: 1/300 и 1/150 ключевой ставки ЦБ РФ в зависимости от срока формирования отрицательного сальдо.</w:t>
      </w:r>
    </w:p>
    <w:p w:rsidR="001E7BF6" w:rsidRPr="004A035B" w:rsidRDefault="00DF7FE0" w:rsidP="004A035B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организация или ИП не исполнит </w:t>
      </w:r>
      <w:r w:rsidR="001E7BF6"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д</w:t>
      </w:r>
      <w:r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обровольно, </w:t>
      </w:r>
      <w:r w:rsidR="001E7BF6"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служба </w:t>
      </w:r>
      <w:r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взыскания долга </w:t>
      </w:r>
      <w:r w:rsidR="001E7BF6" w:rsidRPr="004A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 в специальном реестре </w:t>
      </w:r>
      <w:r w:rsidR="001E7BF6" w:rsidRPr="004A035B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AF6E0E" w:rsidRPr="004A035B">
        <w:rPr>
          <w:rFonts w:ascii="Times New Roman" w:hAnsi="Times New Roman" w:cs="Times New Roman"/>
          <w:color w:val="000000"/>
          <w:sz w:val="28"/>
          <w:szCs w:val="28"/>
        </w:rPr>
        <w:t xml:space="preserve"> о взыскании, </w:t>
      </w:r>
      <w:r w:rsidR="001E7BF6" w:rsidRPr="004A035B">
        <w:rPr>
          <w:rFonts w:ascii="Times New Roman" w:hAnsi="Times New Roman" w:cs="Times New Roman"/>
          <w:color w:val="000000"/>
          <w:sz w:val="28"/>
          <w:szCs w:val="28"/>
        </w:rPr>
        <w:t>поручение банку на списание и перечисление образовавшейся задолженности в бюджет, информаци</w:t>
      </w:r>
      <w:r w:rsidR="00AF6E0E" w:rsidRPr="004A035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E7BF6" w:rsidRPr="004A035B">
        <w:rPr>
          <w:rFonts w:ascii="Times New Roman" w:hAnsi="Times New Roman" w:cs="Times New Roman"/>
          <w:color w:val="000000"/>
          <w:sz w:val="28"/>
          <w:szCs w:val="28"/>
        </w:rPr>
        <w:t xml:space="preserve"> о конкретных счетах плательщика, подлежащих </w:t>
      </w:r>
      <w:r w:rsidR="00741D9B">
        <w:rPr>
          <w:rFonts w:ascii="Times New Roman" w:hAnsi="Times New Roman" w:cs="Times New Roman"/>
          <w:color w:val="000000"/>
          <w:sz w:val="28"/>
          <w:szCs w:val="28"/>
        </w:rPr>
        <w:t>приостановлению</w:t>
      </w:r>
      <w:r w:rsidR="001E7BF6" w:rsidRPr="004A035B">
        <w:rPr>
          <w:rFonts w:ascii="Times New Roman" w:hAnsi="Times New Roman" w:cs="Times New Roman"/>
          <w:color w:val="000000"/>
          <w:sz w:val="28"/>
          <w:szCs w:val="28"/>
        </w:rPr>
        <w:t>, и судебные решения, если недоимку взыскали через суд.</w:t>
      </w:r>
    </w:p>
    <w:p w:rsidR="001E7BF6" w:rsidRPr="004A035B" w:rsidRDefault="001E7BF6" w:rsidP="004A035B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035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Поручение банку на списание будет </w:t>
      </w:r>
      <w:r w:rsidR="004A035B" w:rsidRPr="004A035B">
        <w:rPr>
          <w:rFonts w:ascii="Times New Roman" w:hAnsi="Times New Roman" w:cs="Times New Roman"/>
          <w:color w:val="000000"/>
          <w:sz w:val="28"/>
          <w:szCs w:val="28"/>
        </w:rPr>
        <w:t>отменено</w:t>
      </w:r>
      <w:r w:rsidR="004A03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A035B" w:rsidRPr="004A0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035B">
        <w:rPr>
          <w:rFonts w:ascii="Times New Roman" w:hAnsi="Times New Roman" w:cs="Times New Roman"/>
          <w:color w:val="000000"/>
          <w:sz w:val="28"/>
          <w:szCs w:val="28"/>
        </w:rPr>
        <w:t xml:space="preserve">как только сальдо станет положительным или нулевым. </w:t>
      </w:r>
      <w:r w:rsidR="00741D9B">
        <w:rPr>
          <w:rFonts w:ascii="Times New Roman" w:hAnsi="Times New Roman" w:cs="Times New Roman"/>
          <w:color w:val="000000"/>
          <w:sz w:val="28"/>
          <w:szCs w:val="28"/>
        </w:rPr>
        <w:t>Приостановление операций</w:t>
      </w:r>
      <w:r w:rsidRPr="004A035B">
        <w:rPr>
          <w:rFonts w:ascii="Times New Roman" w:hAnsi="Times New Roman" w:cs="Times New Roman"/>
          <w:color w:val="000000"/>
          <w:sz w:val="28"/>
          <w:szCs w:val="28"/>
        </w:rPr>
        <w:t xml:space="preserve"> будет</w:t>
      </w:r>
      <w:r w:rsidR="00741D9B">
        <w:rPr>
          <w:rFonts w:ascii="Times New Roman" w:hAnsi="Times New Roman" w:cs="Times New Roman"/>
          <w:color w:val="000000"/>
          <w:sz w:val="28"/>
          <w:szCs w:val="28"/>
        </w:rPr>
        <w:t xml:space="preserve"> отменено банком</w:t>
      </w:r>
      <w:r w:rsidRPr="004A0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1D9B">
        <w:rPr>
          <w:rFonts w:ascii="Times New Roman" w:hAnsi="Times New Roman" w:cs="Times New Roman"/>
          <w:color w:val="000000"/>
          <w:sz w:val="28"/>
          <w:szCs w:val="28"/>
        </w:rPr>
        <w:t>в течение 1 дня после появления в реестре</w:t>
      </w:r>
      <w:r w:rsidRPr="004A035B">
        <w:rPr>
          <w:rFonts w:ascii="Times New Roman" w:hAnsi="Times New Roman" w:cs="Times New Roman"/>
          <w:color w:val="000000"/>
          <w:sz w:val="28"/>
          <w:szCs w:val="28"/>
        </w:rPr>
        <w:t xml:space="preserve"> сведени</w:t>
      </w:r>
      <w:r w:rsidR="00741D9B">
        <w:rPr>
          <w:rFonts w:ascii="Times New Roman" w:hAnsi="Times New Roman" w:cs="Times New Roman"/>
          <w:color w:val="000000"/>
          <w:sz w:val="28"/>
          <w:szCs w:val="28"/>
        </w:rPr>
        <w:t>й</w:t>
      </w:r>
      <w:bookmarkStart w:id="0" w:name="_GoBack"/>
      <w:bookmarkEnd w:id="0"/>
      <w:r w:rsidRPr="004A035B">
        <w:rPr>
          <w:rFonts w:ascii="Times New Roman" w:hAnsi="Times New Roman" w:cs="Times New Roman"/>
          <w:color w:val="000000"/>
          <w:sz w:val="28"/>
          <w:szCs w:val="28"/>
        </w:rPr>
        <w:t xml:space="preserve"> о нулевом либо положительном сальдо</w:t>
      </w:r>
    </w:p>
    <w:p w:rsidR="00AF6E0E" w:rsidRPr="004A035B" w:rsidRDefault="00AF6E0E" w:rsidP="004A035B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Подробнее о Едином налоговом счете можно узнать на специальной </w:t>
      </w:r>
      <w:proofErr w:type="spellStart"/>
      <w:r w:rsidRPr="004A035B">
        <w:rPr>
          <w:rFonts w:ascii="Times New Roman" w:hAnsi="Times New Roman" w:cs="Times New Roman"/>
          <w:color w:val="000000" w:themeColor="text1"/>
          <w:sz w:val="28"/>
          <w:szCs w:val="28"/>
        </w:rPr>
        <w:t>промостранице</w:t>
      </w:r>
      <w:proofErr w:type="spellEnd"/>
      <w:r w:rsidRPr="004A0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сервисе ФНС России «Часто задаваемые вопросы». </w:t>
      </w:r>
    </w:p>
    <w:p w:rsidR="00DF7FE0" w:rsidRPr="004A035B" w:rsidRDefault="00DF7FE0" w:rsidP="004A035B">
      <w:pPr>
        <w:tabs>
          <w:tab w:val="num" w:pos="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7FE0" w:rsidRPr="004A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AB5"/>
    <w:multiLevelType w:val="multilevel"/>
    <w:tmpl w:val="1FC0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37A35"/>
    <w:multiLevelType w:val="multilevel"/>
    <w:tmpl w:val="2486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B7A95"/>
    <w:multiLevelType w:val="multilevel"/>
    <w:tmpl w:val="EC0E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E6CC0"/>
    <w:multiLevelType w:val="multilevel"/>
    <w:tmpl w:val="A9B65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E6EAF"/>
    <w:multiLevelType w:val="multilevel"/>
    <w:tmpl w:val="FF4E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A83D0F"/>
    <w:multiLevelType w:val="multilevel"/>
    <w:tmpl w:val="6C9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356147"/>
    <w:multiLevelType w:val="multilevel"/>
    <w:tmpl w:val="39248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CD"/>
    <w:rsid w:val="001E7BF6"/>
    <w:rsid w:val="00331721"/>
    <w:rsid w:val="00395DCD"/>
    <w:rsid w:val="004A035B"/>
    <w:rsid w:val="00572E3F"/>
    <w:rsid w:val="00741D9B"/>
    <w:rsid w:val="007B4BA4"/>
    <w:rsid w:val="008E3578"/>
    <w:rsid w:val="00A321B3"/>
    <w:rsid w:val="00AF6E0E"/>
    <w:rsid w:val="00B67E02"/>
    <w:rsid w:val="00D94039"/>
    <w:rsid w:val="00DF7FE0"/>
    <w:rsid w:val="00E5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7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E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t-list-timelinetext">
    <w:name w:val="kt-list-timeline__text"/>
    <w:basedOn w:val="a0"/>
    <w:rsid w:val="00DF7FE0"/>
  </w:style>
  <w:style w:type="paragraph" w:styleId="a3">
    <w:name w:val="Normal (Web)"/>
    <w:basedOn w:val="a"/>
    <w:uiPriority w:val="99"/>
    <w:unhideWhenUsed/>
    <w:rsid w:val="00DF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7FE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F7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F7FE0"/>
    <w:pPr>
      <w:ind w:left="720"/>
      <w:contextualSpacing/>
    </w:pPr>
  </w:style>
  <w:style w:type="paragraph" w:customStyle="1" w:styleId="hlyellow">
    <w:name w:val="hl_yellow"/>
    <w:basedOn w:val="a"/>
    <w:rsid w:val="00DF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7E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B67E0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A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7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E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t-list-timelinetext">
    <w:name w:val="kt-list-timeline__text"/>
    <w:basedOn w:val="a0"/>
    <w:rsid w:val="00DF7FE0"/>
  </w:style>
  <w:style w:type="paragraph" w:styleId="a3">
    <w:name w:val="Normal (Web)"/>
    <w:basedOn w:val="a"/>
    <w:uiPriority w:val="99"/>
    <w:unhideWhenUsed/>
    <w:rsid w:val="00DF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7FE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F7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F7FE0"/>
    <w:pPr>
      <w:ind w:left="720"/>
      <w:contextualSpacing/>
    </w:pPr>
  </w:style>
  <w:style w:type="paragraph" w:customStyle="1" w:styleId="hlyellow">
    <w:name w:val="hl_yellow"/>
    <w:basedOn w:val="a"/>
    <w:rsid w:val="00DF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7E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B67E0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A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6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71400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Курганская Александра Дмитриевна</cp:lastModifiedBy>
  <cp:revision>4</cp:revision>
  <cp:lastPrinted>2022-12-15T09:12:00Z</cp:lastPrinted>
  <dcterms:created xsi:type="dcterms:W3CDTF">2022-12-15T07:28:00Z</dcterms:created>
  <dcterms:modified xsi:type="dcterms:W3CDTF">2022-12-16T06:53:00Z</dcterms:modified>
</cp:coreProperties>
</file>