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9F78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Центр координации поддержки экспорта Краснодарского края приглашает принять участие в экспортном семинаре </w:t>
      </w:r>
      <w:r>
        <w:rPr>
          <w:rStyle w:val="a4"/>
          <w:rFonts w:ascii="Segoe UI" w:hAnsi="Segoe UI" w:cs="Segoe UI"/>
        </w:rPr>
        <w:t>«Маркетинг как часть экспортного проекта»</w:t>
      </w:r>
      <w:r>
        <w:rPr>
          <w:rFonts w:ascii="Segoe UI" w:hAnsi="Segoe UI" w:cs="Segoe UI"/>
        </w:rPr>
        <w:t> в рамках Образовательного проекта «Организация экспортной деятельности российских предприятий» АНО ДПО Школа экспорта Российский экспортный центр.</w:t>
      </w:r>
    </w:p>
    <w:p w14:paraId="75C884CC" w14:textId="399FF70D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Style w:val="a4"/>
          <w:rFonts w:ascii="Segoe UI" w:hAnsi="Segoe UI" w:cs="Segoe UI"/>
        </w:rPr>
        <w:t>Дата проведения: </w:t>
      </w:r>
      <w:r>
        <w:rPr>
          <w:rFonts w:ascii="Segoe UI" w:hAnsi="Segoe UI" w:cs="Segoe UI"/>
        </w:rPr>
        <w:t>28 февраля 2023 года</w:t>
      </w:r>
    </w:p>
    <w:p w14:paraId="289B8DE2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Style w:val="a4"/>
          <w:rFonts w:ascii="Segoe UI" w:hAnsi="Segoe UI" w:cs="Segoe UI"/>
        </w:rPr>
        <w:t>Место проведения:</w:t>
      </w:r>
      <w:r>
        <w:rPr>
          <w:rFonts w:ascii="Segoe UI" w:hAnsi="Segoe UI" w:cs="Segoe UI"/>
        </w:rPr>
        <w:t> г. Краснодар, Трамвайная 2/6, 2 этаж, конференц-зал №4</w:t>
      </w:r>
    </w:p>
    <w:p w14:paraId="729ECFAB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Style w:val="a4"/>
          <w:rFonts w:ascii="Segoe UI" w:hAnsi="Segoe UI" w:cs="Segoe UI"/>
        </w:rPr>
        <w:t>Регистрация:</w:t>
      </w:r>
      <w:r>
        <w:rPr>
          <w:rFonts w:ascii="Segoe UI" w:hAnsi="Segoe UI" w:cs="Segoe UI"/>
        </w:rPr>
        <w:t xml:space="preserve"> 09.30 </w:t>
      </w:r>
      <w:proofErr w:type="spellStart"/>
      <w:r>
        <w:rPr>
          <w:rFonts w:ascii="Segoe UI" w:hAnsi="Segoe UI" w:cs="Segoe UI"/>
        </w:rPr>
        <w:t>мск</w:t>
      </w:r>
      <w:proofErr w:type="spellEnd"/>
    </w:p>
    <w:p w14:paraId="5191D8A4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Style w:val="a4"/>
          <w:rFonts w:ascii="Segoe UI" w:hAnsi="Segoe UI" w:cs="Segoe UI"/>
        </w:rPr>
        <w:t>Благодаря данному курсу слушатели узнают: </w:t>
      </w:r>
    </w:p>
    <w:p w14:paraId="6330FFCA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Об эффективном продвижении товара на зарубежных рынках и научатся максимизировать прибыль за счет правильной подготовки товара к экспорту, определения ценового позиционирования, конкурентных преимуществ, выбора канала продаж и донесения информации до зарубежного потребителя.</w:t>
      </w:r>
    </w:p>
    <w:p w14:paraId="69D1DE05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В рамках курса вы научитесь основам экспортного маркетинга: способы повышения конкурентоспособности своих товаров и максимизация экспортной прибыли за счет грамотного выхода и продвижения на зарубежных рынках, в том числе за счет использования инструментов поддержки экспортеров Группы РЭЦ.</w:t>
      </w:r>
    </w:p>
    <w:p w14:paraId="333F4666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Семинар проводит сертифицированный тренер Школы экспорта РЭЦ- Воронкова Оксана Николаевна</w:t>
      </w:r>
    </w:p>
    <w:p w14:paraId="1D7C9611" w14:textId="0B41B5A9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 xml:space="preserve">По итогу семинара </w:t>
      </w:r>
      <w:r w:rsidRPr="00A01C67">
        <w:rPr>
          <w:rFonts w:ascii="Segoe UI" w:hAnsi="Segoe UI" w:cs="Segoe UI"/>
        </w:rPr>
        <w:t>после написания отзыва</w:t>
      </w:r>
      <w:r>
        <w:rPr>
          <w:rFonts w:ascii="Segoe UI" w:hAnsi="Segoe UI" w:cs="Segoe UI"/>
        </w:rPr>
        <w:t xml:space="preserve"> выдаётся Сертификат слушателя и доступ к рабочим материалам на сайте Школы экспорта РЭЦ.</w:t>
      </w:r>
    </w:p>
    <w:p w14:paraId="4F95C9F0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Style w:val="a4"/>
          <w:rFonts w:ascii="Segoe UI" w:hAnsi="Segoe UI" w:cs="Segoe UI"/>
        </w:rPr>
        <w:t>Условия участия:</w:t>
      </w:r>
    </w:p>
    <w:p w14:paraId="4070EC21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Участие для представителей субъектов МСП бесплатное.</w:t>
      </w:r>
    </w:p>
    <w:p w14:paraId="471F9610" w14:textId="07842969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1) Для участия в экспортном семинаре необходимо до 28 февраля 2023 года включительно зарегистрироваться на портале Школы экспорта РЭЦ по ссылке </w:t>
      </w:r>
      <w:hyperlink r:id="rId4" w:tgtFrame="_blank" w:history="1">
        <w:r>
          <w:rPr>
            <w:rStyle w:val="a5"/>
            <w:rFonts w:ascii="Segoe UI" w:hAnsi="Segoe UI" w:cs="Segoe UI"/>
          </w:rPr>
          <w:t>https://exportedu.ru</w:t>
        </w:r>
      </w:hyperlink>
      <w:r>
        <w:rPr>
          <w:rFonts w:ascii="Segoe UI" w:hAnsi="Segoe UI" w:cs="Segoe UI"/>
        </w:rPr>
        <w:t>.</w:t>
      </w:r>
    </w:p>
    <w:p w14:paraId="21CCC91E" w14:textId="77777777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>2) Во вкладке «Календарь обучения» выбрать соответствующий семинар в г. Краснодаре, зарегистрироваться на него, приложив скан направления на семинар от своей организации (шаблон расписания занятий и направления прилагается).</w:t>
      </w:r>
    </w:p>
    <w:p w14:paraId="484C4D8E" w14:textId="08436741" w:rsidR="00A01C67" w:rsidRDefault="00A01C67" w:rsidP="00A01C67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</w:rPr>
      </w:pPr>
      <w:r>
        <w:rPr>
          <w:rFonts w:ascii="Segoe UI" w:hAnsi="Segoe UI" w:cs="Segoe UI"/>
        </w:rPr>
        <w:t xml:space="preserve">Контактные телефоны: 8(861) 231-10-60, </w:t>
      </w:r>
    </w:p>
    <w:p w14:paraId="2F7BC5FB" w14:textId="77777777" w:rsidR="00693480" w:rsidRDefault="00000000"/>
    <w:sectPr w:rsidR="0069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86"/>
    <w:rsid w:val="0006598B"/>
    <w:rsid w:val="001806CC"/>
    <w:rsid w:val="001D690D"/>
    <w:rsid w:val="00247CA9"/>
    <w:rsid w:val="002A2E25"/>
    <w:rsid w:val="002A3D58"/>
    <w:rsid w:val="002D4112"/>
    <w:rsid w:val="0032732C"/>
    <w:rsid w:val="00452992"/>
    <w:rsid w:val="00465D4C"/>
    <w:rsid w:val="00495544"/>
    <w:rsid w:val="004A4FC6"/>
    <w:rsid w:val="004C30A0"/>
    <w:rsid w:val="004C7842"/>
    <w:rsid w:val="0051172D"/>
    <w:rsid w:val="00526258"/>
    <w:rsid w:val="005B3C70"/>
    <w:rsid w:val="00661986"/>
    <w:rsid w:val="006D47F1"/>
    <w:rsid w:val="007219EA"/>
    <w:rsid w:val="008F3B5F"/>
    <w:rsid w:val="00A01C67"/>
    <w:rsid w:val="00A61A44"/>
    <w:rsid w:val="00C7631F"/>
    <w:rsid w:val="00DF2E0B"/>
    <w:rsid w:val="00E31AAE"/>
    <w:rsid w:val="00F15006"/>
    <w:rsid w:val="00F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3619"/>
  <w15:chartTrackingRefBased/>
  <w15:docId w15:val="{82C068E9-79B9-4A9C-AF66-4FF4EDD4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C67"/>
    <w:rPr>
      <w:b/>
      <w:bCs/>
    </w:rPr>
  </w:style>
  <w:style w:type="character" w:styleId="a5">
    <w:name w:val="Hyperlink"/>
    <w:basedOn w:val="a0"/>
    <w:uiPriority w:val="99"/>
    <w:semiHidden/>
    <w:unhideWhenUsed/>
    <w:rsid w:val="00A01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port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Палкин</dc:creator>
  <cp:keywords/>
  <dc:description/>
  <cp:lastModifiedBy>Анатолий Ротаренко</cp:lastModifiedBy>
  <cp:revision>2</cp:revision>
  <dcterms:created xsi:type="dcterms:W3CDTF">2023-02-09T14:49:00Z</dcterms:created>
  <dcterms:modified xsi:type="dcterms:W3CDTF">2023-02-09T14:49:00Z</dcterms:modified>
</cp:coreProperties>
</file>