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39" w:rsidRPr="00310539" w:rsidRDefault="00310539" w:rsidP="00310539">
      <w:pPr>
        <w:pStyle w:val="a3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310539">
        <w:rPr>
          <w:b/>
          <w:sz w:val="28"/>
          <w:szCs w:val="28"/>
        </w:rPr>
        <w:t>Перечень документов, которые необходимо представить</w:t>
      </w:r>
    </w:p>
    <w:p w:rsidR="00310539" w:rsidRPr="00310539" w:rsidRDefault="00310539" w:rsidP="00310539">
      <w:pPr>
        <w:pStyle w:val="a3"/>
        <w:ind w:firstLine="709"/>
        <w:jc w:val="center"/>
        <w:rPr>
          <w:b/>
          <w:sz w:val="28"/>
          <w:szCs w:val="28"/>
        </w:rPr>
      </w:pPr>
      <w:r w:rsidRPr="00310539">
        <w:rPr>
          <w:b/>
          <w:sz w:val="28"/>
          <w:szCs w:val="28"/>
        </w:rPr>
        <w:t>в УBM ГУ МВД России по Краснодарскому краю</w:t>
      </w:r>
    </w:p>
    <w:p w:rsidR="00310539" w:rsidRPr="00310539" w:rsidRDefault="00310539" w:rsidP="00310539">
      <w:pPr>
        <w:pStyle w:val="a3"/>
        <w:ind w:firstLine="709"/>
        <w:jc w:val="center"/>
        <w:rPr>
          <w:b/>
          <w:sz w:val="28"/>
          <w:szCs w:val="28"/>
        </w:rPr>
      </w:pPr>
      <w:r w:rsidRPr="00310539">
        <w:rPr>
          <w:b/>
          <w:sz w:val="28"/>
          <w:szCs w:val="28"/>
        </w:rPr>
        <w:t>при заключении соглашения об информационном взаимодействии</w:t>
      </w:r>
    </w:p>
    <w:p w:rsidR="00310539" w:rsidRDefault="00310539" w:rsidP="00FD3C3C">
      <w:pPr>
        <w:pStyle w:val="a3"/>
        <w:ind w:firstLine="709"/>
        <w:jc w:val="both"/>
        <w:rPr>
          <w:sz w:val="28"/>
          <w:szCs w:val="28"/>
        </w:rPr>
      </w:pPr>
    </w:p>
    <w:p w:rsidR="00FA4902" w:rsidRPr="00FD3C3C" w:rsidRDefault="002503FA" w:rsidP="001178C0">
      <w:pPr>
        <w:pStyle w:val="a3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Для индивидуальных предпринимателей:</w:t>
      </w:r>
    </w:p>
    <w:p w:rsidR="0050312D" w:rsidRPr="00FD3C3C" w:rsidRDefault="002503FA" w:rsidP="001178C0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Копия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паспорта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индивидуального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предпринимателя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(разворот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первого и второго листа - с фотографией, а также лист с указанием адреса его постоянной регистрации).</w:t>
      </w:r>
    </w:p>
    <w:p w:rsidR="0050312D" w:rsidRPr="00FD3C3C" w:rsidRDefault="002503FA" w:rsidP="001178C0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Свидетельство о государственной регистрации физического лица в качестве</w:t>
      </w:r>
      <w:r w:rsidR="0050312D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индивидуального предпринимателя, выданного территориальным органом Федеральной налоговой службы (ОГРНИП), а также выписка из ЕГРИП.</w:t>
      </w:r>
    </w:p>
    <w:p w:rsidR="0050312D" w:rsidRPr="00FD3C3C" w:rsidRDefault="002503FA" w:rsidP="001178C0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 xml:space="preserve">Свидетельство о внесении записи в Единый государственный реестр индивидуальных предпринимателей записи об индивидуальном предпринимателе, зарегистрированном до </w:t>
      </w:r>
      <w:r w:rsidR="00FD3C3C" w:rsidRPr="00FD3C3C">
        <w:rPr>
          <w:sz w:val="28"/>
          <w:szCs w:val="28"/>
        </w:rPr>
        <w:t>1 января 2004 г.</w:t>
      </w:r>
      <w:r w:rsidRPr="00FD3C3C">
        <w:rPr>
          <w:sz w:val="28"/>
          <w:szCs w:val="28"/>
        </w:rPr>
        <w:t xml:space="preserve">, выданное территориальным органом Федеральной налоговой службы (только </w:t>
      </w:r>
      <w:r w:rsidR="0050312D" w:rsidRPr="00FD3C3C">
        <w:rPr>
          <w:sz w:val="28"/>
          <w:szCs w:val="28"/>
        </w:rPr>
        <w:t>для индивидуальных предпринимателей,</w:t>
      </w:r>
      <w:r w:rsidRPr="00FD3C3C">
        <w:rPr>
          <w:sz w:val="28"/>
          <w:szCs w:val="28"/>
        </w:rPr>
        <w:t xml:space="preserve"> зарегистрированных до 1</w:t>
      </w:r>
      <w:r w:rsidR="00FD3C3C" w:rsidRPr="00FD3C3C">
        <w:rPr>
          <w:sz w:val="28"/>
          <w:szCs w:val="28"/>
        </w:rPr>
        <w:t xml:space="preserve"> января </w:t>
      </w:r>
      <w:r w:rsidRPr="00FD3C3C">
        <w:rPr>
          <w:sz w:val="28"/>
          <w:szCs w:val="28"/>
        </w:rPr>
        <w:t>2004</w:t>
      </w:r>
      <w:r w:rsidR="00FD3C3C" w:rsidRPr="00FD3C3C">
        <w:rPr>
          <w:sz w:val="28"/>
          <w:szCs w:val="28"/>
        </w:rPr>
        <w:t xml:space="preserve"> г.</w:t>
      </w:r>
      <w:r w:rsidRPr="00FD3C3C">
        <w:rPr>
          <w:sz w:val="28"/>
          <w:szCs w:val="28"/>
        </w:rPr>
        <w:t>).</w:t>
      </w:r>
    </w:p>
    <w:p w:rsidR="0050312D" w:rsidRPr="00FD3C3C" w:rsidRDefault="002503FA" w:rsidP="001178C0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Свидетельство о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постановке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индивидуального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предпринимателя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на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учет</w:t>
      </w:r>
      <w:r w:rsidR="0050312D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в налоговом органе, выданное территориальным органом Федеральной налоговой службы (ИНН).</w:t>
      </w:r>
    </w:p>
    <w:p w:rsidR="00FA4902" w:rsidRPr="00FD3C3C" w:rsidRDefault="002503FA" w:rsidP="001178C0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Выписка из Единого государственного реестра недвижимости об основных</w:t>
      </w:r>
      <w:r w:rsidR="00FD3C3C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характеристиках и зарегистрированных правах на объект недвижимости «НА ЗДАНИЕ» (Сведения об основных объектах недвижимо</w:t>
      </w:r>
      <w:r w:rsidR="0050312D" w:rsidRPr="00FD3C3C">
        <w:rPr>
          <w:sz w:val="28"/>
          <w:szCs w:val="28"/>
        </w:rPr>
        <w:t>с</w:t>
      </w:r>
      <w:r w:rsidRPr="00FD3C3C">
        <w:rPr>
          <w:sz w:val="28"/>
          <w:szCs w:val="28"/>
        </w:rPr>
        <w:t xml:space="preserve">ти). Выписка заказывается в </w:t>
      </w:r>
      <w:proofErr w:type="spellStart"/>
      <w:r w:rsidRPr="00FD3C3C">
        <w:rPr>
          <w:sz w:val="28"/>
          <w:szCs w:val="28"/>
        </w:rPr>
        <w:t>Росреестре</w:t>
      </w:r>
      <w:proofErr w:type="spellEnd"/>
      <w:r w:rsidRPr="00FD3C3C">
        <w:rPr>
          <w:sz w:val="28"/>
          <w:szCs w:val="28"/>
        </w:rPr>
        <w:t xml:space="preserve"> (обязательно должна стоять электронная цифровая подпись или «мокрая» печать Росреестра или в МФЦ.)</w:t>
      </w:r>
    </w:p>
    <w:p w:rsidR="00FA4902" w:rsidRPr="00FD3C3C" w:rsidRDefault="002503FA" w:rsidP="001178C0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При отсутствии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у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индивидуального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предпринимателя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печати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— письмо от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индивидуального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предпринимателя</w:t>
      </w:r>
      <w:r w:rsidR="0050312D" w:rsidRPr="00FD3C3C">
        <w:rPr>
          <w:sz w:val="28"/>
          <w:szCs w:val="28"/>
        </w:rPr>
        <w:t>,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подтверждающее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осуществление им предпринимательской деятельности без печати.</w:t>
      </w:r>
    </w:p>
    <w:p w:rsidR="00FA4902" w:rsidRPr="00FD3C3C" w:rsidRDefault="002503FA" w:rsidP="001178C0">
      <w:pPr>
        <w:pStyle w:val="a4"/>
        <w:numPr>
          <w:ilvl w:val="0"/>
          <w:numId w:val="3"/>
        </w:numPr>
        <w:tabs>
          <w:tab w:val="left" w:pos="1276"/>
          <w:tab w:val="left" w:pos="1384"/>
        </w:tabs>
        <w:ind w:left="0"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 xml:space="preserve">Справка, содержащая </w:t>
      </w:r>
      <w:r w:rsidR="0050312D" w:rsidRPr="00FD3C3C">
        <w:rPr>
          <w:sz w:val="28"/>
          <w:szCs w:val="28"/>
        </w:rPr>
        <w:t>юридический</w:t>
      </w:r>
      <w:r w:rsidRPr="00FD3C3C">
        <w:rPr>
          <w:sz w:val="28"/>
          <w:szCs w:val="28"/>
        </w:rPr>
        <w:t xml:space="preserve"> и фактический адрес индивидуального предпринимателя, адрес местонахождения (гостиницы, санатория, дома отдыха, пансионата, туристической базы и т.д.), контактные номера телефонов, а также информацию о контактном лице (справка подго</w:t>
      </w:r>
      <w:r w:rsidR="0050312D" w:rsidRPr="00FD3C3C">
        <w:rPr>
          <w:sz w:val="28"/>
          <w:szCs w:val="28"/>
        </w:rPr>
        <w:t>т</w:t>
      </w:r>
      <w:r w:rsidRPr="00FD3C3C">
        <w:rPr>
          <w:sz w:val="28"/>
          <w:szCs w:val="28"/>
        </w:rPr>
        <w:t>авливается в произвольной форме).</w:t>
      </w:r>
    </w:p>
    <w:p w:rsidR="00FA4902" w:rsidRPr="00FD3C3C" w:rsidRDefault="002503FA" w:rsidP="001178C0">
      <w:pPr>
        <w:pStyle w:val="a4"/>
        <w:numPr>
          <w:ilvl w:val="0"/>
          <w:numId w:val="3"/>
        </w:numPr>
        <w:tabs>
          <w:tab w:val="left" w:pos="1276"/>
          <w:tab w:val="left" w:pos="1461"/>
        </w:tabs>
        <w:ind w:left="0"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Копию(-</w:t>
      </w:r>
      <w:proofErr w:type="spellStart"/>
      <w:r w:rsidRPr="00FD3C3C">
        <w:rPr>
          <w:sz w:val="28"/>
          <w:szCs w:val="28"/>
        </w:rPr>
        <w:t>ии</w:t>
      </w:r>
      <w:proofErr w:type="spellEnd"/>
      <w:r w:rsidRPr="00FD3C3C">
        <w:rPr>
          <w:sz w:val="28"/>
          <w:szCs w:val="28"/>
        </w:rPr>
        <w:t>) действующего(-их) сертификата(-</w:t>
      </w:r>
      <w:proofErr w:type="spellStart"/>
      <w:r w:rsidRPr="00FD3C3C">
        <w:rPr>
          <w:sz w:val="28"/>
          <w:szCs w:val="28"/>
        </w:rPr>
        <w:t>ов</w:t>
      </w:r>
      <w:proofErr w:type="spellEnd"/>
      <w:r w:rsidRPr="00FD3C3C">
        <w:rPr>
          <w:sz w:val="28"/>
          <w:szCs w:val="28"/>
        </w:rPr>
        <w:t>) квалифицированной электронной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подписи (на бумажном носителе),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 xml:space="preserve">полученного(-ых) </w:t>
      </w:r>
      <w:r w:rsidRPr="000C5FAE">
        <w:rPr>
          <w:sz w:val="28"/>
          <w:szCs w:val="28"/>
        </w:rPr>
        <w:t>в</w:t>
      </w:r>
      <w:r w:rsidRPr="00FD3C3C">
        <w:rPr>
          <w:i/>
          <w:sz w:val="28"/>
          <w:szCs w:val="28"/>
        </w:rPr>
        <w:t xml:space="preserve"> </w:t>
      </w:r>
      <w:r w:rsidRPr="00FD3C3C">
        <w:rPr>
          <w:sz w:val="28"/>
          <w:szCs w:val="28"/>
        </w:rPr>
        <w:t xml:space="preserve">аккредитованном в </w:t>
      </w:r>
      <w:proofErr w:type="spellStart"/>
      <w:r w:rsidRPr="00FD3C3C">
        <w:rPr>
          <w:sz w:val="28"/>
          <w:szCs w:val="28"/>
        </w:rPr>
        <w:t>Минкомсвязи</w:t>
      </w:r>
      <w:proofErr w:type="spellEnd"/>
      <w:r w:rsidRPr="00FD3C3C">
        <w:rPr>
          <w:sz w:val="28"/>
          <w:szCs w:val="28"/>
        </w:rPr>
        <w:t xml:space="preserve"> России удостоверяющем центре (указанные сертификаты должны быть подписаны уполномоченным должностным лицом и заверены печатью </w:t>
      </w:r>
      <w:r w:rsidR="0050312D" w:rsidRPr="00FD3C3C">
        <w:rPr>
          <w:sz w:val="28"/>
          <w:szCs w:val="28"/>
        </w:rPr>
        <w:t>указанного</w:t>
      </w:r>
      <w:r w:rsidRPr="00FD3C3C">
        <w:rPr>
          <w:sz w:val="28"/>
          <w:szCs w:val="28"/>
        </w:rPr>
        <w:t xml:space="preserve"> удостоверяющего центра).</w:t>
      </w:r>
    </w:p>
    <w:p w:rsidR="00FA4902" w:rsidRPr="00FD3C3C" w:rsidRDefault="002503FA" w:rsidP="001178C0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 xml:space="preserve">Свидетельство о присвоении </w:t>
      </w:r>
      <w:r w:rsidR="0050312D" w:rsidRPr="00FD3C3C">
        <w:rPr>
          <w:sz w:val="28"/>
          <w:szCs w:val="28"/>
        </w:rPr>
        <w:t>гостинице</w:t>
      </w:r>
      <w:r w:rsidRPr="00FD3C3C">
        <w:rPr>
          <w:sz w:val="28"/>
          <w:szCs w:val="28"/>
        </w:rPr>
        <w:t xml:space="preserve"> соответствующей категории, предусмотренной системой классификации и иных средств размещения, утвержденной Министерством культуры Российской Федерации, а также договор аренды, если объект не принадлежит на праве собственности.</w:t>
      </w:r>
    </w:p>
    <w:p w:rsidR="00FA4902" w:rsidRPr="00FD3C3C" w:rsidRDefault="002503FA" w:rsidP="001178C0">
      <w:pPr>
        <w:pStyle w:val="a4"/>
        <w:numPr>
          <w:ilvl w:val="0"/>
          <w:numId w:val="3"/>
        </w:numPr>
        <w:tabs>
          <w:tab w:val="left" w:pos="1276"/>
          <w:tab w:val="left" w:pos="1419"/>
        </w:tabs>
        <w:ind w:left="0"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 xml:space="preserve">Уведомление об осуществлении предпринимательской деятельности по предоставлению гостиничных услуг (Постановление Правительства </w:t>
      </w:r>
      <w:r w:rsidR="00FD3C3C">
        <w:rPr>
          <w:sz w:val="28"/>
          <w:szCs w:val="28"/>
        </w:rPr>
        <w:br/>
      </w:r>
      <w:r w:rsidRPr="00FD3C3C">
        <w:rPr>
          <w:sz w:val="28"/>
          <w:szCs w:val="28"/>
        </w:rPr>
        <w:lastRenderedPageBreak/>
        <w:t>от 16</w:t>
      </w:r>
      <w:r w:rsidR="00FD3C3C" w:rsidRPr="00FD3C3C">
        <w:rPr>
          <w:sz w:val="28"/>
          <w:szCs w:val="28"/>
        </w:rPr>
        <w:t xml:space="preserve"> апреля </w:t>
      </w:r>
      <w:r w:rsidRPr="00FD3C3C">
        <w:rPr>
          <w:sz w:val="28"/>
          <w:szCs w:val="28"/>
        </w:rPr>
        <w:t>2009</w:t>
      </w:r>
      <w:r w:rsidR="00FD3C3C" w:rsidRPr="00FD3C3C">
        <w:rPr>
          <w:sz w:val="28"/>
          <w:szCs w:val="28"/>
        </w:rPr>
        <w:t xml:space="preserve"> г</w:t>
      </w:r>
      <w:r w:rsidRPr="00FD3C3C">
        <w:rPr>
          <w:sz w:val="28"/>
          <w:szCs w:val="28"/>
        </w:rPr>
        <w:t>.</w:t>
      </w:r>
      <w:r w:rsidR="00FD3C3C" w:rsidRPr="00FD3C3C">
        <w:rPr>
          <w:sz w:val="28"/>
          <w:szCs w:val="28"/>
        </w:rPr>
        <w:t xml:space="preserve"> № 584</w:t>
      </w:r>
      <w:r w:rsidR="000C5FAE">
        <w:rPr>
          <w:sz w:val="28"/>
          <w:szCs w:val="28"/>
        </w:rPr>
        <w:t xml:space="preserve"> «</w:t>
      </w:r>
      <w:r w:rsidR="000C5FAE" w:rsidRPr="000C5FAE">
        <w:rPr>
          <w:sz w:val="28"/>
          <w:szCs w:val="28"/>
        </w:rPr>
        <w:t>Об уведомительном порядке начала осуществления отдельных видов предпринимательской деятельности</w:t>
      </w:r>
      <w:r w:rsidR="000C5FAE">
        <w:rPr>
          <w:sz w:val="28"/>
          <w:szCs w:val="28"/>
        </w:rPr>
        <w:t>»</w:t>
      </w:r>
      <w:r w:rsidRPr="00FD3C3C">
        <w:rPr>
          <w:sz w:val="28"/>
          <w:szCs w:val="28"/>
        </w:rPr>
        <w:t xml:space="preserve">). Выдает </w:t>
      </w:r>
      <w:proofErr w:type="spellStart"/>
      <w:r w:rsidRPr="00FD3C3C">
        <w:rPr>
          <w:sz w:val="28"/>
          <w:szCs w:val="28"/>
        </w:rPr>
        <w:t>Роспотребнадзор</w:t>
      </w:r>
      <w:proofErr w:type="spellEnd"/>
      <w:r w:rsidRPr="00FD3C3C">
        <w:rPr>
          <w:sz w:val="28"/>
          <w:szCs w:val="28"/>
        </w:rPr>
        <w:t>.</w:t>
      </w:r>
    </w:p>
    <w:p w:rsidR="00FA4902" w:rsidRPr="00FD3C3C" w:rsidRDefault="002503FA" w:rsidP="001178C0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3C3C">
        <w:rPr>
          <w:sz w:val="28"/>
          <w:szCs w:val="28"/>
        </w:rPr>
        <w:t xml:space="preserve">В случае если в </w:t>
      </w:r>
      <w:r w:rsidR="0050312D" w:rsidRPr="00FD3C3C">
        <w:rPr>
          <w:sz w:val="28"/>
          <w:szCs w:val="28"/>
        </w:rPr>
        <w:t>сертификате</w:t>
      </w:r>
      <w:r w:rsidRPr="00FD3C3C">
        <w:rPr>
          <w:sz w:val="28"/>
          <w:szCs w:val="28"/>
        </w:rPr>
        <w:t xml:space="preserve"> </w:t>
      </w:r>
      <w:r w:rsidR="00310539" w:rsidRPr="00FD3C3C">
        <w:rPr>
          <w:sz w:val="28"/>
          <w:szCs w:val="28"/>
        </w:rPr>
        <w:t>квалифицированной</w:t>
      </w:r>
      <w:r w:rsidRPr="00FD3C3C">
        <w:rPr>
          <w:sz w:val="28"/>
          <w:szCs w:val="28"/>
        </w:rPr>
        <w:t xml:space="preserve"> электронной подписи указан не индивидуальный предприниматель, а его доверенное лицо, то выписку из приказа (доверенность) о принятии его на должность.</w:t>
      </w:r>
    </w:p>
    <w:p w:rsidR="001178C0" w:rsidRDefault="00D16940" w:rsidP="001178C0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а</w:t>
      </w:r>
      <w:r w:rsidR="002503FA" w:rsidRPr="00FD3C3C">
        <w:rPr>
          <w:sz w:val="28"/>
          <w:szCs w:val="28"/>
        </w:rPr>
        <w:t>ренды (для тех, кто является арендатором).</w:t>
      </w:r>
    </w:p>
    <w:p w:rsidR="001178C0" w:rsidRPr="001178C0" w:rsidRDefault="002503FA" w:rsidP="001178C0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178C0">
        <w:rPr>
          <w:sz w:val="28"/>
          <w:szCs w:val="28"/>
        </w:rPr>
        <w:t>Распечатанные, подписанные индивидуальным предпринимателем, а также заверенные печатью индивидуального предпринимателя:</w:t>
      </w:r>
    </w:p>
    <w:p w:rsidR="00FA4902" w:rsidRPr="001178C0" w:rsidRDefault="002503FA" w:rsidP="001178C0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1178C0">
        <w:rPr>
          <w:sz w:val="28"/>
          <w:szCs w:val="28"/>
        </w:rPr>
        <w:t xml:space="preserve">запрос на осуществление информационного взаимодействия (в одном экземпляре) (указанный запрос подготавливается в произвольной форме </w:t>
      </w:r>
      <w:r w:rsidR="0050312D" w:rsidRPr="001178C0">
        <w:rPr>
          <w:sz w:val="28"/>
          <w:szCs w:val="28"/>
        </w:rPr>
        <w:t>на официальном бланке</w:t>
      </w:r>
      <w:r w:rsidRPr="001178C0">
        <w:rPr>
          <w:sz w:val="28"/>
          <w:szCs w:val="28"/>
        </w:rPr>
        <w:t xml:space="preserve"> юридического лица (индивидуального предпринимателя, </w:t>
      </w:r>
      <w:r w:rsidR="0050312D" w:rsidRPr="001178C0">
        <w:rPr>
          <w:sz w:val="28"/>
          <w:szCs w:val="28"/>
        </w:rPr>
        <w:t>в соответствии с требованиями,</w:t>
      </w:r>
      <w:r w:rsidRPr="001178C0">
        <w:rPr>
          <w:sz w:val="28"/>
          <w:szCs w:val="28"/>
        </w:rPr>
        <w:t xml:space="preserve"> предусмотренными </w:t>
      </w:r>
      <w:r w:rsidR="0084663D" w:rsidRPr="001178C0">
        <w:rPr>
          <w:sz w:val="28"/>
          <w:szCs w:val="28"/>
        </w:rPr>
        <w:t xml:space="preserve">приказом </w:t>
      </w:r>
      <w:r w:rsidR="00D16940" w:rsidRPr="001178C0">
        <w:rPr>
          <w:sz w:val="28"/>
          <w:szCs w:val="28"/>
        </w:rPr>
        <w:t xml:space="preserve">Федеральной миграционной службы от 24 сентября 2014 г. </w:t>
      </w:r>
      <w:r w:rsidR="0084663D" w:rsidRPr="001178C0">
        <w:rPr>
          <w:sz w:val="28"/>
          <w:szCs w:val="28"/>
        </w:rPr>
        <w:t>№</w:t>
      </w:r>
      <w:r w:rsidR="00D16940" w:rsidRPr="001178C0">
        <w:rPr>
          <w:sz w:val="28"/>
          <w:szCs w:val="28"/>
        </w:rPr>
        <w:t xml:space="preserve"> 528 «Об утверждении Порядка представления администрациями гостиниц, санаториев, домов отдыха, пансионатов, кемпингов, туристских баз, медицинских организаций или других подобных учреждений, учреждений уголовно-исполнительной системы, исполняющих наказания в виде лишения свободы или принудительных работ, информации о регистрации и снятии граждан Российской Федерации с регистрационного учета по месту пребывания в территориальные органы ФМС России»</w:t>
      </w:r>
      <w:r w:rsidRPr="001178C0">
        <w:rPr>
          <w:sz w:val="28"/>
          <w:szCs w:val="28"/>
        </w:rPr>
        <w:t>);</w:t>
      </w:r>
    </w:p>
    <w:p w:rsidR="00FA4902" w:rsidRPr="001178C0" w:rsidRDefault="002503FA" w:rsidP="001178C0">
      <w:pPr>
        <w:pStyle w:val="a4"/>
        <w:numPr>
          <w:ilvl w:val="0"/>
          <w:numId w:val="4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1178C0">
        <w:rPr>
          <w:sz w:val="28"/>
          <w:szCs w:val="28"/>
        </w:rPr>
        <w:t>соглашение об информационном взаимодействии (в двух экземплярах);</w:t>
      </w:r>
    </w:p>
    <w:p w:rsidR="00FA4902" w:rsidRPr="001178C0" w:rsidRDefault="002503FA" w:rsidP="001178C0">
      <w:pPr>
        <w:pStyle w:val="a4"/>
        <w:numPr>
          <w:ilvl w:val="0"/>
          <w:numId w:val="4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1178C0">
        <w:rPr>
          <w:sz w:val="28"/>
          <w:szCs w:val="28"/>
        </w:rPr>
        <w:t>дополнительное соглашение о расторжении соглашения (в двух экземплярах), если</w:t>
      </w:r>
      <w:r w:rsidR="0050312D" w:rsidRPr="001178C0">
        <w:rPr>
          <w:sz w:val="28"/>
          <w:szCs w:val="28"/>
        </w:rPr>
        <w:t xml:space="preserve"> </w:t>
      </w:r>
      <w:r w:rsidRPr="001178C0">
        <w:rPr>
          <w:sz w:val="28"/>
          <w:szCs w:val="28"/>
        </w:rPr>
        <w:t>документы подаются на расторжение ранее заключенных соглашений.</w:t>
      </w:r>
    </w:p>
    <w:p w:rsidR="0050312D" w:rsidRPr="00FD3C3C" w:rsidRDefault="0050312D" w:rsidP="0050312D">
      <w:pPr>
        <w:pStyle w:val="a4"/>
        <w:tabs>
          <w:tab w:val="left" w:pos="973"/>
        </w:tabs>
        <w:ind w:left="709" w:firstLine="0"/>
        <w:rPr>
          <w:sz w:val="28"/>
          <w:szCs w:val="28"/>
        </w:rPr>
      </w:pPr>
    </w:p>
    <w:p w:rsidR="008D0DCA" w:rsidRPr="00FD3C3C" w:rsidRDefault="002503FA" w:rsidP="00FD3C3C">
      <w:pPr>
        <w:ind w:firstLine="711"/>
        <w:jc w:val="both"/>
        <w:rPr>
          <w:sz w:val="28"/>
          <w:szCs w:val="28"/>
        </w:rPr>
      </w:pPr>
      <w:r w:rsidRPr="00FD3C3C">
        <w:rPr>
          <w:sz w:val="28"/>
          <w:szCs w:val="28"/>
        </w:rPr>
        <w:t xml:space="preserve">Указанные документы должны быть заверены надлежащим образом, то есть: на копии предоставляемого документа проставляется </w:t>
      </w:r>
      <w:r w:rsidR="0050312D" w:rsidRPr="00FD3C3C">
        <w:rPr>
          <w:sz w:val="28"/>
          <w:szCs w:val="28"/>
        </w:rPr>
        <w:t>надпись:</w:t>
      </w:r>
      <w:r w:rsidRPr="00FD3C3C">
        <w:rPr>
          <w:sz w:val="28"/>
          <w:szCs w:val="28"/>
        </w:rPr>
        <w:t xml:space="preserve"> «Копия верна»; далее указывается должность лица, заверившего копию; проставляется его личная подпись; делается расшифровка подписи (инициалы, фамилия); указывается дата заверения; проставляется печать.</w:t>
      </w:r>
      <w:r w:rsidR="008D0DCA" w:rsidRPr="00FD3C3C">
        <w:rPr>
          <w:sz w:val="28"/>
          <w:szCs w:val="28"/>
        </w:rPr>
        <w:br w:type="page"/>
      </w:r>
    </w:p>
    <w:p w:rsidR="00FA4902" w:rsidRPr="00310539" w:rsidRDefault="002503FA" w:rsidP="0050312D">
      <w:pPr>
        <w:jc w:val="center"/>
        <w:rPr>
          <w:b/>
          <w:sz w:val="28"/>
          <w:szCs w:val="28"/>
        </w:rPr>
      </w:pPr>
      <w:r w:rsidRPr="00310539">
        <w:rPr>
          <w:b/>
          <w:sz w:val="28"/>
          <w:szCs w:val="28"/>
        </w:rPr>
        <w:lastRenderedPageBreak/>
        <w:t xml:space="preserve">Перечень документов, которые необходимо представить в </w:t>
      </w:r>
      <w:r w:rsidR="0050312D" w:rsidRPr="00310539">
        <w:rPr>
          <w:b/>
          <w:sz w:val="28"/>
          <w:szCs w:val="28"/>
        </w:rPr>
        <w:t>У</w:t>
      </w:r>
      <w:r w:rsidRPr="00310539">
        <w:rPr>
          <w:b/>
          <w:sz w:val="28"/>
          <w:szCs w:val="28"/>
        </w:rPr>
        <w:t>BM ГУ МВД России по Краснодарскому краю</w:t>
      </w:r>
      <w:r w:rsidR="008D0DCA" w:rsidRPr="00310539">
        <w:rPr>
          <w:b/>
          <w:sz w:val="28"/>
          <w:szCs w:val="28"/>
        </w:rPr>
        <w:t xml:space="preserve"> </w:t>
      </w:r>
      <w:r w:rsidRPr="00310539">
        <w:rPr>
          <w:b/>
          <w:sz w:val="28"/>
          <w:szCs w:val="28"/>
        </w:rPr>
        <w:t>при заключении соглашения об информационном взаимодействии</w:t>
      </w:r>
    </w:p>
    <w:p w:rsidR="00FA4902" w:rsidRPr="00310539" w:rsidRDefault="00FA4902" w:rsidP="0050312D">
      <w:pPr>
        <w:pStyle w:val="a3"/>
        <w:rPr>
          <w:b/>
          <w:sz w:val="28"/>
          <w:szCs w:val="28"/>
        </w:rPr>
      </w:pPr>
    </w:p>
    <w:p w:rsidR="00FA4902" w:rsidRPr="00FD3C3C" w:rsidRDefault="002503FA" w:rsidP="001178C0">
      <w:pPr>
        <w:tabs>
          <w:tab w:val="left" w:pos="1134"/>
        </w:tabs>
        <w:ind w:firstLine="703"/>
        <w:rPr>
          <w:sz w:val="28"/>
          <w:szCs w:val="28"/>
        </w:rPr>
      </w:pPr>
      <w:r w:rsidRPr="00FD3C3C">
        <w:rPr>
          <w:sz w:val="28"/>
          <w:szCs w:val="28"/>
        </w:rPr>
        <w:t>Для юридических лиц:</w:t>
      </w:r>
    </w:p>
    <w:p w:rsidR="0050312D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</w:tabs>
        <w:ind w:left="0" w:firstLine="703"/>
        <w:jc w:val="left"/>
        <w:rPr>
          <w:sz w:val="28"/>
          <w:szCs w:val="28"/>
        </w:rPr>
      </w:pPr>
      <w:r w:rsidRPr="00FD3C3C">
        <w:rPr>
          <w:sz w:val="28"/>
          <w:szCs w:val="28"/>
        </w:rPr>
        <w:t>Паспорт лица, чья фамилия прописана в преамбуле соглашения (чьи фамилии фигурируют в соглашениях)</w:t>
      </w:r>
      <w:r w:rsidR="0050312D" w:rsidRPr="00FD3C3C">
        <w:rPr>
          <w:sz w:val="28"/>
          <w:szCs w:val="28"/>
        </w:rPr>
        <w:t>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</w:tabs>
        <w:ind w:left="0" w:firstLine="703"/>
        <w:jc w:val="left"/>
        <w:rPr>
          <w:sz w:val="28"/>
          <w:szCs w:val="28"/>
        </w:rPr>
      </w:pPr>
      <w:r w:rsidRPr="00FD3C3C">
        <w:rPr>
          <w:sz w:val="28"/>
          <w:szCs w:val="28"/>
        </w:rPr>
        <w:t xml:space="preserve">Свидетельство о государственной регистрации </w:t>
      </w:r>
      <w:r w:rsidR="0050312D" w:rsidRPr="00FD3C3C">
        <w:rPr>
          <w:sz w:val="28"/>
          <w:szCs w:val="28"/>
        </w:rPr>
        <w:t xml:space="preserve">юридического </w:t>
      </w:r>
      <w:r w:rsidRPr="00FD3C3C">
        <w:rPr>
          <w:sz w:val="28"/>
          <w:szCs w:val="28"/>
        </w:rPr>
        <w:t>лица, выданное</w:t>
      </w:r>
      <w:r w:rsidR="0050312D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территориальным органов Федеральной налоговой службы (ОГРН), а также выписка из ЕГРЮЛ, заверенная сотрудником налоговой службы.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070"/>
          <w:tab w:val="left" w:pos="1276"/>
        </w:tabs>
        <w:ind w:left="0" w:firstLine="703"/>
        <w:jc w:val="left"/>
        <w:rPr>
          <w:sz w:val="28"/>
          <w:szCs w:val="28"/>
        </w:rPr>
      </w:pPr>
      <w:r w:rsidRPr="00FD3C3C">
        <w:rPr>
          <w:sz w:val="28"/>
          <w:szCs w:val="28"/>
        </w:rPr>
        <w:t>Свидетельство о внесении записи в Единый государственный реестр юридических лиц о юридическом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лице, зарегистрированном до 1</w:t>
      </w:r>
      <w:r w:rsidR="00FD3C3C" w:rsidRPr="00FD3C3C">
        <w:rPr>
          <w:sz w:val="28"/>
          <w:szCs w:val="28"/>
        </w:rPr>
        <w:t xml:space="preserve"> июля </w:t>
      </w:r>
      <w:r w:rsidRPr="00FD3C3C">
        <w:rPr>
          <w:sz w:val="28"/>
          <w:szCs w:val="28"/>
        </w:rPr>
        <w:t>2002</w:t>
      </w:r>
      <w:r w:rsidR="00FD3C3C" w:rsidRPr="00FD3C3C">
        <w:rPr>
          <w:sz w:val="28"/>
          <w:szCs w:val="28"/>
        </w:rPr>
        <w:t xml:space="preserve"> г.</w:t>
      </w:r>
      <w:r w:rsidRPr="00FD3C3C">
        <w:rPr>
          <w:sz w:val="28"/>
          <w:szCs w:val="28"/>
        </w:rPr>
        <w:t>, выданное территориальным</w:t>
      </w:r>
      <w:r w:rsidR="0050312D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 xml:space="preserve">органом Федеральной налоговой службы (только для юридических лиц, созданных до </w:t>
      </w:r>
      <w:r w:rsidR="00FD3C3C" w:rsidRPr="00FD3C3C">
        <w:rPr>
          <w:sz w:val="28"/>
          <w:szCs w:val="28"/>
        </w:rPr>
        <w:t xml:space="preserve">1 июля </w:t>
      </w:r>
      <w:r w:rsidRPr="00FD3C3C">
        <w:rPr>
          <w:sz w:val="28"/>
          <w:szCs w:val="28"/>
        </w:rPr>
        <w:t>2002</w:t>
      </w:r>
      <w:r w:rsidR="00FD3C3C" w:rsidRPr="00FD3C3C">
        <w:rPr>
          <w:sz w:val="28"/>
          <w:szCs w:val="28"/>
        </w:rPr>
        <w:t xml:space="preserve"> г.</w:t>
      </w:r>
      <w:r w:rsidRPr="00FD3C3C">
        <w:rPr>
          <w:sz w:val="28"/>
          <w:szCs w:val="28"/>
        </w:rPr>
        <w:t>).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</w:tabs>
        <w:ind w:left="0"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 xml:space="preserve">Свидетельство о постановке на учет в налоговом органе, выданное территориальным органом Федеральной налоговой </w:t>
      </w:r>
      <w:r w:rsidR="0050312D" w:rsidRPr="00FD3C3C">
        <w:rPr>
          <w:sz w:val="28"/>
          <w:szCs w:val="28"/>
        </w:rPr>
        <w:t>служ</w:t>
      </w:r>
      <w:r w:rsidRPr="00FD3C3C">
        <w:rPr>
          <w:sz w:val="28"/>
          <w:szCs w:val="28"/>
        </w:rPr>
        <w:t>бы (ИНН/КПП).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41"/>
          <w:tab w:val="left" w:pos="1276"/>
        </w:tabs>
        <w:ind w:left="0"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«НА ЗДАНИЕ» (Сведения об основных объектах недвижимости). Выписка заказывается в </w:t>
      </w:r>
      <w:proofErr w:type="spellStart"/>
      <w:r w:rsidRPr="00FD3C3C">
        <w:rPr>
          <w:sz w:val="28"/>
          <w:szCs w:val="28"/>
        </w:rPr>
        <w:t>Росреестре</w:t>
      </w:r>
      <w:proofErr w:type="spellEnd"/>
      <w:r w:rsidRPr="00FD3C3C">
        <w:rPr>
          <w:sz w:val="28"/>
          <w:szCs w:val="28"/>
        </w:rPr>
        <w:t xml:space="preserve"> (обязательно должна стоять электронная цифровая подпись или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«мокрая»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печать Росреестра или в МФЦ).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</w:tabs>
        <w:ind w:left="0"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Учредительные документы юридического лица (учредительный договор, Устав, документ, утверждающий Устав, общее положение об организации данного вида и т.д.) со всеми имеющимися изменениями и дополнениями, вносимыми в них.</w:t>
      </w:r>
    </w:p>
    <w:p w:rsidR="00FA4902" w:rsidRPr="00FD3C3C" w:rsidRDefault="002503FA" w:rsidP="001178C0">
      <w:pPr>
        <w:tabs>
          <w:tab w:val="left" w:pos="1276"/>
        </w:tabs>
        <w:ind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В случаях осуществления действий по заключению соглашения об информационном взаимодействии в отношении филиала юридического лица, дополнительно предоставляются учредительные документы филиала юридического лица (положение о филиале, протокол общего собрания участников (акционеров) юридического лица или решение единственного участника (акционера) юридического лица о создании филиала и т.д.).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</w:tabs>
        <w:ind w:left="0"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Протокол общего собрания участников (акционеров) юридического лица или решение единственного участника (акционера) юридического лица о назначении на должность руководителя юридического лица, о продлении его полномочий, а также приказ о его назначении.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</w:tabs>
        <w:ind w:left="0"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Договор Аренды (для тех, кто является арендатором).</w:t>
      </w:r>
    </w:p>
    <w:p w:rsidR="00FA4902" w:rsidRPr="00FD3C3C" w:rsidRDefault="002503FA" w:rsidP="001178C0">
      <w:pPr>
        <w:tabs>
          <w:tab w:val="left" w:pos="1276"/>
        </w:tabs>
        <w:ind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В случаях осуществления действий по заключению соглашения об информационном взаимодействии в отношении филиала юридического лица, дополнительно предоставляется протокол общего собрания участников (акционеров) юридического лица или решение единственного участника (акционера) юридического лица о назначении на должность руководителя филиала юридического лица, о продлении его полномочий, а также приказ о его назначении.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</w:tabs>
        <w:ind w:left="0"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 xml:space="preserve">Надлежащим образом оформленная доверенность о наделении лица, </w:t>
      </w:r>
      <w:r w:rsidRPr="00FD3C3C">
        <w:rPr>
          <w:sz w:val="28"/>
          <w:szCs w:val="28"/>
        </w:rPr>
        <w:lastRenderedPageBreak/>
        <w:t>которое будет подписывать соглашение от имени юридического лица, соответствующими полномочиями на подписание соглашения (только для заместителя руководителя юридического лица, а также руководителя филиала юридического лица или его заместителя).</w:t>
      </w:r>
    </w:p>
    <w:p w:rsidR="00FA4902" w:rsidRPr="00FD3C3C" w:rsidRDefault="002503FA" w:rsidP="001178C0">
      <w:pPr>
        <w:tabs>
          <w:tab w:val="left" w:pos="1276"/>
        </w:tabs>
        <w:ind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В случаях подписания соглашения заместителем руководителя юридического лица (заместителем руководителя филиала юридического лица) дополнительно предоставляется протокол общего собрания участников (акционеров) юридического лица или решение единственного участника (акционера) юридического лица о назначении на должность заместителя руководителя юридического лица (заместителя руководителя филиала юридического лица), о продлении его полномочий, а также приказ о его назначении.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</w:tabs>
        <w:ind w:left="0"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Копию(-</w:t>
      </w:r>
      <w:proofErr w:type="spellStart"/>
      <w:r w:rsidRPr="00FD3C3C">
        <w:rPr>
          <w:sz w:val="28"/>
          <w:szCs w:val="28"/>
        </w:rPr>
        <w:t>ии</w:t>
      </w:r>
      <w:proofErr w:type="spellEnd"/>
      <w:r w:rsidRPr="00FD3C3C">
        <w:rPr>
          <w:sz w:val="28"/>
          <w:szCs w:val="28"/>
        </w:rPr>
        <w:t>) действующего(-их) сертификата(-</w:t>
      </w:r>
      <w:proofErr w:type="spellStart"/>
      <w:r w:rsidRPr="00FD3C3C">
        <w:rPr>
          <w:sz w:val="28"/>
          <w:szCs w:val="28"/>
        </w:rPr>
        <w:t>ов</w:t>
      </w:r>
      <w:proofErr w:type="spellEnd"/>
      <w:r w:rsidRPr="00FD3C3C">
        <w:rPr>
          <w:sz w:val="28"/>
          <w:szCs w:val="28"/>
        </w:rPr>
        <w:t>) квалифицированной электронной подписи (на бумажном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носителе),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 xml:space="preserve">полученного(-ых) в аккредитованном в </w:t>
      </w:r>
      <w:proofErr w:type="spellStart"/>
      <w:r w:rsidRPr="00FD3C3C">
        <w:rPr>
          <w:sz w:val="28"/>
          <w:szCs w:val="28"/>
        </w:rPr>
        <w:t>Минкомсвязи</w:t>
      </w:r>
      <w:proofErr w:type="spellEnd"/>
      <w:r w:rsidRPr="00FD3C3C">
        <w:rPr>
          <w:sz w:val="28"/>
          <w:szCs w:val="28"/>
        </w:rPr>
        <w:t xml:space="preserve"> России удостоверяющем центре (указанные сертификаты должны быть подписаны уполномоченным должностным лицом и заверены печатью указанного удостоверяющего центра).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  <w:tab w:val="left" w:pos="1557"/>
        </w:tabs>
        <w:ind w:left="0"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Свидетельство о присвоении гостинице соответствующей категории, предусмотренной системой классификации и иных средств размещения, утвержденной Министерством культуры Российской Федерации, а также договор аренды, если объект не принадлежит на праве собственности, а также лицензии на осуществление деятельности по выписке из ЕГРЮЛ.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  <w:tab w:val="left" w:pos="1506"/>
        </w:tabs>
        <w:ind w:left="0"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 xml:space="preserve">Уведомление об осуществлении предпринимательской деятельности по предоставлению гостиничных услуг </w:t>
      </w:r>
      <w:r w:rsidR="0084663D" w:rsidRPr="00FD3C3C">
        <w:rPr>
          <w:sz w:val="28"/>
          <w:szCs w:val="28"/>
        </w:rPr>
        <w:t xml:space="preserve">(Постановление Правительства </w:t>
      </w:r>
      <w:r w:rsidR="0084663D">
        <w:rPr>
          <w:sz w:val="28"/>
          <w:szCs w:val="28"/>
        </w:rPr>
        <w:br/>
      </w:r>
      <w:r w:rsidR="0084663D" w:rsidRPr="00FD3C3C">
        <w:rPr>
          <w:sz w:val="28"/>
          <w:szCs w:val="28"/>
        </w:rPr>
        <w:t>от 16 апреля 2009 г. № 584</w:t>
      </w:r>
      <w:r w:rsidR="0084663D">
        <w:rPr>
          <w:sz w:val="28"/>
          <w:szCs w:val="28"/>
        </w:rPr>
        <w:t xml:space="preserve"> «</w:t>
      </w:r>
      <w:r w:rsidR="0084663D" w:rsidRPr="000C5FAE">
        <w:rPr>
          <w:sz w:val="28"/>
          <w:szCs w:val="28"/>
        </w:rPr>
        <w:t>Об уведомительном порядке начала осуществления отдельных видов предпринимательской деятельности</w:t>
      </w:r>
      <w:r w:rsidR="0084663D">
        <w:rPr>
          <w:sz w:val="28"/>
          <w:szCs w:val="28"/>
        </w:rPr>
        <w:t>»</w:t>
      </w:r>
      <w:r w:rsidR="0084663D" w:rsidRPr="00FD3C3C">
        <w:rPr>
          <w:sz w:val="28"/>
          <w:szCs w:val="28"/>
        </w:rPr>
        <w:t>)</w:t>
      </w:r>
      <w:r w:rsidRPr="00FD3C3C">
        <w:rPr>
          <w:sz w:val="28"/>
          <w:szCs w:val="28"/>
        </w:rPr>
        <w:t xml:space="preserve">. Выдает </w:t>
      </w:r>
      <w:proofErr w:type="spellStart"/>
      <w:r w:rsidRPr="00FD3C3C">
        <w:rPr>
          <w:sz w:val="28"/>
          <w:szCs w:val="28"/>
        </w:rPr>
        <w:t>Роспотребнадзор</w:t>
      </w:r>
      <w:proofErr w:type="spellEnd"/>
      <w:r w:rsidRPr="00FD3C3C">
        <w:rPr>
          <w:sz w:val="28"/>
          <w:szCs w:val="28"/>
        </w:rPr>
        <w:t>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  <w:tab w:val="left" w:pos="1327"/>
        </w:tabs>
        <w:ind w:left="0"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В случае если в сертификате квалифицированной электронной подписи указан не руководитель организации (директор), а его доверенное лицо, то выписку из приказа о его</w:t>
      </w:r>
      <w:r w:rsidR="00FD3C3C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назначении на должность (копия паспорта — лицо, прописка).</w:t>
      </w:r>
    </w:p>
    <w:p w:rsidR="00FA4902" w:rsidRPr="00FD3C3C" w:rsidRDefault="002503FA" w:rsidP="001178C0">
      <w:pPr>
        <w:pStyle w:val="a4"/>
        <w:numPr>
          <w:ilvl w:val="0"/>
          <w:numId w:val="1"/>
        </w:numPr>
        <w:tabs>
          <w:tab w:val="left" w:pos="1276"/>
        </w:tabs>
        <w:ind w:left="0" w:firstLine="703"/>
        <w:jc w:val="both"/>
        <w:rPr>
          <w:sz w:val="28"/>
          <w:szCs w:val="28"/>
        </w:rPr>
      </w:pPr>
      <w:r w:rsidRPr="00FD3C3C">
        <w:rPr>
          <w:sz w:val="28"/>
          <w:szCs w:val="28"/>
        </w:rPr>
        <w:t>Распечатанные,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подписанные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руководителем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или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ин</w:t>
      </w:r>
      <w:r w:rsidR="0050312D" w:rsidRPr="00FD3C3C">
        <w:rPr>
          <w:sz w:val="28"/>
          <w:szCs w:val="28"/>
        </w:rPr>
        <w:t>ы</w:t>
      </w:r>
      <w:r w:rsidRPr="00FD3C3C">
        <w:rPr>
          <w:sz w:val="28"/>
          <w:szCs w:val="28"/>
        </w:rPr>
        <w:t>м</w:t>
      </w:r>
      <w:r w:rsidR="00AE2204" w:rsidRPr="00FD3C3C">
        <w:rPr>
          <w:sz w:val="28"/>
          <w:szCs w:val="28"/>
        </w:rPr>
        <w:t xml:space="preserve"> </w:t>
      </w:r>
      <w:r w:rsidRPr="00FD3C3C">
        <w:rPr>
          <w:sz w:val="28"/>
          <w:szCs w:val="28"/>
        </w:rPr>
        <w:t>уполномоченным на это в установленном порядке лицом, а также заверенные печатью юридического лица (филиала юридического лица):</w:t>
      </w:r>
    </w:p>
    <w:p w:rsidR="00FA4902" w:rsidRPr="00FD3C3C" w:rsidRDefault="002503FA" w:rsidP="001178C0">
      <w:pPr>
        <w:pStyle w:val="a4"/>
        <w:numPr>
          <w:ilvl w:val="1"/>
          <w:numId w:val="2"/>
        </w:numPr>
        <w:tabs>
          <w:tab w:val="left" w:pos="1276"/>
        </w:tabs>
        <w:ind w:left="0" w:firstLine="703"/>
        <w:rPr>
          <w:sz w:val="28"/>
          <w:szCs w:val="28"/>
        </w:rPr>
      </w:pPr>
      <w:r w:rsidRPr="00FD3C3C">
        <w:rPr>
          <w:sz w:val="28"/>
          <w:szCs w:val="28"/>
        </w:rPr>
        <w:t xml:space="preserve">запрос на осуществление информационного взаимодействия (в одном экземпляре) (указанный запрос подготавливается в произвольной форме на официальном бланке юридического лица (индивидуального предпринимателя, </w:t>
      </w:r>
      <w:r w:rsidR="00FD3C3C" w:rsidRPr="00FD3C3C">
        <w:rPr>
          <w:sz w:val="28"/>
          <w:szCs w:val="28"/>
        </w:rPr>
        <w:t>в соответствии с требованиями,</w:t>
      </w:r>
      <w:r w:rsidRPr="00FD3C3C">
        <w:rPr>
          <w:sz w:val="28"/>
          <w:szCs w:val="28"/>
        </w:rPr>
        <w:t xml:space="preserve"> предусмотренными </w:t>
      </w:r>
      <w:r w:rsidR="0084663D">
        <w:rPr>
          <w:sz w:val="28"/>
          <w:szCs w:val="28"/>
        </w:rPr>
        <w:t xml:space="preserve">приказом </w:t>
      </w:r>
      <w:r w:rsidR="0084663D" w:rsidRPr="00D16940">
        <w:rPr>
          <w:sz w:val="28"/>
          <w:szCs w:val="28"/>
        </w:rPr>
        <w:t>Федеральной миграционной служб</w:t>
      </w:r>
      <w:r w:rsidR="0084663D">
        <w:rPr>
          <w:sz w:val="28"/>
          <w:szCs w:val="28"/>
        </w:rPr>
        <w:t>ы от 24 сентября 2014 г. № 528 «</w:t>
      </w:r>
      <w:r w:rsidR="0084663D" w:rsidRPr="00D16940">
        <w:rPr>
          <w:sz w:val="28"/>
          <w:szCs w:val="28"/>
        </w:rPr>
        <w:t xml:space="preserve">Об утверждении Порядка представления администрациями гостиниц, санаториев, домов отдыха, пансионатов, кемпингов, туристских баз, медицинских организаций или других подобных учреждений, учреждений уголовно-исполнительной системы, исполняющих наказания в виде лишения свободы или принудительных работ, информации о регистрации и снятии граждан Российской Федерации с регистрационного учета по месту пребывания </w:t>
      </w:r>
      <w:r w:rsidR="0084663D" w:rsidRPr="00D16940">
        <w:rPr>
          <w:sz w:val="28"/>
          <w:szCs w:val="28"/>
        </w:rPr>
        <w:lastRenderedPageBreak/>
        <w:t>в те</w:t>
      </w:r>
      <w:r w:rsidR="0084663D">
        <w:rPr>
          <w:sz w:val="28"/>
          <w:szCs w:val="28"/>
        </w:rPr>
        <w:t>рриториальные органы ФМС России»</w:t>
      </w:r>
      <w:r w:rsidRPr="00FD3C3C">
        <w:rPr>
          <w:sz w:val="28"/>
          <w:szCs w:val="28"/>
        </w:rPr>
        <w:t>);</w:t>
      </w:r>
    </w:p>
    <w:p w:rsidR="0050312D" w:rsidRPr="00FD3C3C" w:rsidRDefault="002503FA" w:rsidP="001178C0">
      <w:pPr>
        <w:pStyle w:val="a4"/>
        <w:numPr>
          <w:ilvl w:val="1"/>
          <w:numId w:val="2"/>
        </w:numPr>
        <w:tabs>
          <w:tab w:val="left" w:pos="1083"/>
          <w:tab w:val="left" w:pos="1276"/>
        </w:tabs>
        <w:ind w:left="0" w:firstLine="703"/>
        <w:rPr>
          <w:sz w:val="28"/>
          <w:szCs w:val="28"/>
        </w:rPr>
      </w:pPr>
      <w:r w:rsidRPr="00FD3C3C">
        <w:rPr>
          <w:sz w:val="28"/>
          <w:szCs w:val="28"/>
        </w:rPr>
        <w:t>соглашение об информационном взаимодействии (в двух экземплярах);</w:t>
      </w:r>
    </w:p>
    <w:p w:rsidR="00FA4902" w:rsidRPr="00FD3C3C" w:rsidRDefault="002503FA" w:rsidP="001178C0">
      <w:pPr>
        <w:pStyle w:val="a4"/>
        <w:numPr>
          <w:ilvl w:val="1"/>
          <w:numId w:val="2"/>
        </w:numPr>
        <w:tabs>
          <w:tab w:val="left" w:pos="1083"/>
          <w:tab w:val="left" w:pos="1276"/>
        </w:tabs>
        <w:ind w:left="0" w:firstLine="703"/>
        <w:rPr>
          <w:sz w:val="28"/>
          <w:szCs w:val="28"/>
        </w:rPr>
      </w:pPr>
      <w:r w:rsidRPr="00FD3C3C">
        <w:rPr>
          <w:sz w:val="28"/>
          <w:szCs w:val="28"/>
        </w:rPr>
        <w:t>дополнительное соглашение о расторжении соглашения (в двух экземплярах), если документы подаются на расторжение ранее заключенных соглашений.</w:t>
      </w:r>
    </w:p>
    <w:p w:rsidR="00FA4902" w:rsidRPr="00FD3C3C" w:rsidRDefault="00FA4902" w:rsidP="0050312D">
      <w:pPr>
        <w:pStyle w:val="a3"/>
        <w:rPr>
          <w:sz w:val="28"/>
          <w:szCs w:val="28"/>
        </w:rPr>
      </w:pPr>
    </w:p>
    <w:p w:rsidR="00FA4902" w:rsidRPr="0050312D" w:rsidRDefault="002503FA" w:rsidP="0050312D">
      <w:pPr>
        <w:pStyle w:val="a3"/>
        <w:ind w:firstLine="708"/>
        <w:jc w:val="both"/>
        <w:rPr>
          <w:sz w:val="28"/>
          <w:szCs w:val="28"/>
        </w:rPr>
      </w:pPr>
      <w:r w:rsidRPr="00FD3C3C">
        <w:rPr>
          <w:sz w:val="28"/>
          <w:szCs w:val="28"/>
        </w:rPr>
        <w:t xml:space="preserve">Указанные документы должны быть заверены надлежащим образом, то есть: на копии </w:t>
      </w:r>
      <w:r w:rsidR="001F3BA8" w:rsidRPr="00FD3C3C">
        <w:rPr>
          <w:sz w:val="28"/>
          <w:szCs w:val="28"/>
        </w:rPr>
        <w:t>предоставляемого</w:t>
      </w:r>
      <w:r w:rsidRPr="00FD3C3C">
        <w:rPr>
          <w:sz w:val="28"/>
          <w:szCs w:val="28"/>
        </w:rPr>
        <w:t xml:space="preserve"> документа проставляется </w:t>
      </w:r>
      <w:r w:rsidR="0084663D" w:rsidRPr="00FD3C3C">
        <w:rPr>
          <w:sz w:val="28"/>
          <w:szCs w:val="28"/>
        </w:rPr>
        <w:t>надпись:</w:t>
      </w:r>
      <w:r w:rsidRPr="00FD3C3C">
        <w:rPr>
          <w:sz w:val="28"/>
          <w:szCs w:val="28"/>
        </w:rPr>
        <w:t xml:space="preserve"> «Верно» или «Копия верна»; далее указывается должность лица, заверившего копию; проставляется его личная подпись; делается расшифровка подписи (инициалы, фамилия); указывается дата заверения; проставляется печать</w:t>
      </w:r>
      <w:r w:rsidRPr="0050312D">
        <w:rPr>
          <w:color w:val="050505"/>
          <w:sz w:val="28"/>
          <w:szCs w:val="28"/>
        </w:rPr>
        <w:t>.</w:t>
      </w:r>
    </w:p>
    <w:sectPr w:rsidR="00FA4902" w:rsidRPr="0050312D" w:rsidSect="00AE2204"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9E"/>
    <w:multiLevelType w:val="hybridMultilevel"/>
    <w:tmpl w:val="92DC66E0"/>
    <w:lvl w:ilvl="0" w:tplc="3F147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41F0"/>
    <w:multiLevelType w:val="hybridMultilevel"/>
    <w:tmpl w:val="9EACCDC2"/>
    <w:lvl w:ilvl="0" w:tplc="00C00E1C">
      <w:start w:val="1"/>
      <w:numFmt w:val="decimal"/>
      <w:lvlText w:val="%1."/>
      <w:lvlJc w:val="left"/>
      <w:pPr>
        <w:ind w:left="158" w:hanging="481"/>
        <w:jc w:val="left"/>
      </w:pPr>
      <w:rPr>
        <w:rFonts w:hint="default"/>
        <w:w w:val="92"/>
        <w:lang w:val="ru-RU" w:eastAsia="en-US" w:bidi="ar-SA"/>
      </w:rPr>
    </w:lvl>
    <w:lvl w:ilvl="1" w:tplc="B25CE620">
      <w:numFmt w:val="bullet"/>
      <w:lvlText w:val="•"/>
      <w:lvlJc w:val="left"/>
      <w:pPr>
        <w:ind w:left="1206" w:hanging="481"/>
      </w:pPr>
      <w:rPr>
        <w:rFonts w:hint="default"/>
        <w:lang w:val="ru-RU" w:eastAsia="en-US" w:bidi="ar-SA"/>
      </w:rPr>
    </w:lvl>
    <w:lvl w:ilvl="2" w:tplc="13AC0924">
      <w:numFmt w:val="bullet"/>
      <w:lvlText w:val="•"/>
      <w:lvlJc w:val="left"/>
      <w:pPr>
        <w:ind w:left="2252" w:hanging="481"/>
      </w:pPr>
      <w:rPr>
        <w:rFonts w:hint="default"/>
        <w:lang w:val="ru-RU" w:eastAsia="en-US" w:bidi="ar-SA"/>
      </w:rPr>
    </w:lvl>
    <w:lvl w:ilvl="3" w:tplc="F7D07A62">
      <w:numFmt w:val="bullet"/>
      <w:lvlText w:val="•"/>
      <w:lvlJc w:val="left"/>
      <w:pPr>
        <w:ind w:left="3298" w:hanging="481"/>
      </w:pPr>
      <w:rPr>
        <w:rFonts w:hint="default"/>
        <w:lang w:val="ru-RU" w:eastAsia="en-US" w:bidi="ar-SA"/>
      </w:rPr>
    </w:lvl>
    <w:lvl w:ilvl="4" w:tplc="83F0F2F4">
      <w:numFmt w:val="bullet"/>
      <w:lvlText w:val="•"/>
      <w:lvlJc w:val="left"/>
      <w:pPr>
        <w:ind w:left="4344" w:hanging="481"/>
      </w:pPr>
      <w:rPr>
        <w:rFonts w:hint="default"/>
        <w:lang w:val="ru-RU" w:eastAsia="en-US" w:bidi="ar-SA"/>
      </w:rPr>
    </w:lvl>
    <w:lvl w:ilvl="5" w:tplc="27B6C916">
      <w:numFmt w:val="bullet"/>
      <w:lvlText w:val="•"/>
      <w:lvlJc w:val="left"/>
      <w:pPr>
        <w:ind w:left="5390" w:hanging="481"/>
      </w:pPr>
      <w:rPr>
        <w:rFonts w:hint="default"/>
        <w:lang w:val="ru-RU" w:eastAsia="en-US" w:bidi="ar-SA"/>
      </w:rPr>
    </w:lvl>
    <w:lvl w:ilvl="6" w:tplc="F21246FC">
      <w:numFmt w:val="bullet"/>
      <w:lvlText w:val="•"/>
      <w:lvlJc w:val="left"/>
      <w:pPr>
        <w:ind w:left="6436" w:hanging="481"/>
      </w:pPr>
      <w:rPr>
        <w:rFonts w:hint="default"/>
        <w:lang w:val="ru-RU" w:eastAsia="en-US" w:bidi="ar-SA"/>
      </w:rPr>
    </w:lvl>
    <w:lvl w:ilvl="7" w:tplc="B97A2680">
      <w:numFmt w:val="bullet"/>
      <w:lvlText w:val="•"/>
      <w:lvlJc w:val="left"/>
      <w:pPr>
        <w:ind w:left="7482" w:hanging="481"/>
      </w:pPr>
      <w:rPr>
        <w:rFonts w:hint="default"/>
        <w:lang w:val="ru-RU" w:eastAsia="en-US" w:bidi="ar-SA"/>
      </w:rPr>
    </w:lvl>
    <w:lvl w:ilvl="8" w:tplc="683C3EAA">
      <w:numFmt w:val="bullet"/>
      <w:lvlText w:val="•"/>
      <w:lvlJc w:val="left"/>
      <w:pPr>
        <w:ind w:left="8528" w:hanging="481"/>
      </w:pPr>
      <w:rPr>
        <w:rFonts w:hint="default"/>
        <w:lang w:val="ru-RU" w:eastAsia="en-US" w:bidi="ar-SA"/>
      </w:rPr>
    </w:lvl>
  </w:abstractNum>
  <w:abstractNum w:abstractNumId="2">
    <w:nsid w:val="10605BF9"/>
    <w:multiLevelType w:val="hybridMultilevel"/>
    <w:tmpl w:val="5D18CEDA"/>
    <w:lvl w:ilvl="0" w:tplc="FD82E6D6">
      <w:numFmt w:val="bullet"/>
      <w:lvlText w:val="-"/>
      <w:lvlJc w:val="left"/>
      <w:pPr>
        <w:ind w:left="113" w:hanging="19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3F147458">
      <w:numFmt w:val="bullet"/>
      <w:lvlText w:val="-"/>
      <w:lvlJc w:val="left"/>
      <w:pPr>
        <w:ind w:left="22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6"/>
        <w:szCs w:val="26"/>
        <w:lang w:val="ru-RU" w:eastAsia="en-US" w:bidi="ar-SA"/>
      </w:rPr>
    </w:lvl>
    <w:lvl w:ilvl="2" w:tplc="CE201FC4">
      <w:numFmt w:val="bullet"/>
      <w:lvlText w:val="•"/>
      <w:lvlJc w:val="left"/>
      <w:pPr>
        <w:ind w:left="1375" w:hanging="190"/>
      </w:pPr>
      <w:rPr>
        <w:rFonts w:hint="default"/>
        <w:lang w:val="ru-RU" w:eastAsia="en-US" w:bidi="ar-SA"/>
      </w:rPr>
    </w:lvl>
    <w:lvl w:ilvl="3" w:tplc="FC84E1EC">
      <w:numFmt w:val="bullet"/>
      <w:lvlText w:val="•"/>
      <w:lvlJc w:val="left"/>
      <w:pPr>
        <w:ind w:left="2531" w:hanging="190"/>
      </w:pPr>
      <w:rPr>
        <w:rFonts w:hint="default"/>
        <w:lang w:val="ru-RU" w:eastAsia="en-US" w:bidi="ar-SA"/>
      </w:rPr>
    </w:lvl>
    <w:lvl w:ilvl="4" w:tplc="9F4EFC2C">
      <w:numFmt w:val="bullet"/>
      <w:lvlText w:val="•"/>
      <w:lvlJc w:val="left"/>
      <w:pPr>
        <w:ind w:left="3686" w:hanging="190"/>
      </w:pPr>
      <w:rPr>
        <w:rFonts w:hint="default"/>
        <w:lang w:val="ru-RU" w:eastAsia="en-US" w:bidi="ar-SA"/>
      </w:rPr>
    </w:lvl>
    <w:lvl w:ilvl="5" w:tplc="E862AA14">
      <w:numFmt w:val="bullet"/>
      <w:lvlText w:val="•"/>
      <w:lvlJc w:val="left"/>
      <w:pPr>
        <w:ind w:left="4842" w:hanging="190"/>
      </w:pPr>
      <w:rPr>
        <w:rFonts w:hint="default"/>
        <w:lang w:val="ru-RU" w:eastAsia="en-US" w:bidi="ar-SA"/>
      </w:rPr>
    </w:lvl>
    <w:lvl w:ilvl="6" w:tplc="76DA0454">
      <w:numFmt w:val="bullet"/>
      <w:lvlText w:val="•"/>
      <w:lvlJc w:val="left"/>
      <w:pPr>
        <w:ind w:left="5997" w:hanging="190"/>
      </w:pPr>
      <w:rPr>
        <w:rFonts w:hint="default"/>
        <w:lang w:val="ru-RU" w:eastAsia="en-US" w:bidi="ar-SA"/>
      </w:rPr>
    </w:lvl>
    <w:lvl w:ilvl="7" w:tplc="7B90A116">
      <w:numFmt w:val="bullet"/>
      <w:lvlText w:val="•"/>
      <w:lvlJc w:val="left"/>
      <w:pPr>
        <w:ind w:left="7153" w:hanging="190"/>
      </w:pPr>
      <w:rPr>
        <w:rFonts w:hint="default"/>
        <w:lang w:val="ru-RU" w:eastAsia="en-US" w:bidi="ar-SA"/>
      </w:rPr>
    </w:lvl>
    <w:lvl w:ilvl="8" w:tplc="6590AEB0">
      <w:numFmt w:val="bullet"/>
      <w:lvlText w:val="•"/>
      <w:lvlJc w:val="left"/>
      <w:pPr>
        <w:ind w:left="8308" w:hanging="190"/>
      </w:pPr>
      <w:rPr>
        <w:rFonts w:hint="default"/>
        <w:lang w:val="ru-RU" w:eastAsia="en-US" w:bidi="ar-SA"/>
      </w:rPr>
    </w:lvl>
  </w:abstractNum>
  <w:abstractNum w:abstractNumId="3">
    <w:nsid w:val="41AE7144"/>
    <w:multiLevelType w:val="hybridMultilevel"/>
    <w:tmpl w:val="315E681E"/>
    <w:lvl w:ilvl="0" w:tplc="E2A202A6">
      <w:start w:val="1"/>
      <w:numFmt w:val="decimal"/>
      <w:lvlText w:val="%1."/>
      <w:lvlJc w:val="left"/>
      <w:pPr>
        <w:ind w:left="174" w:hanging="309"/>
        <w:jc w:val="right"/>
      </w:pPr>
      <w:rPr>
        <w:rFonts w:hint="default"/>
        <w:w w:val="92"/>
        <w:lang w:val="ru-RU" w:eastAsia="en-US" w:bidi="ar-SA"/>
      </w:rPr>
    </w:lvl>
    <w:lvl w:ilvl="1" w:tplc="EAA65F8C">
      <w:numFmt w:val="bullet"/>
      <w:lvlText w:val="•"/>
      <w:lvlJc w:val="left"/>
      <w:pPr>
        <w:ind w:left="1224" w:hanging="309"/>
      </w:pPr>
      <w:rPr>
        <w:rFonts w:hint="default"/>
        <w:lang w:val="ru-RU" w:eastAsia="en-US" w:bidi="ar-SA"/>
      </w:rPr>
    </w:lvl>
    <w:lvl w:ilvl="2" w:tplc="E5603DA8">
      <w:numFmt w:val="bullet"/>
      <w:lvlText w:val="•"/>
      <w:lvlJc w:val="left"/>
      <w:pPr>
        <w:ind w:left="2268" w:hanging="309"/>
      </w:pPr>
      <w:rPr>
        <w:rFonts w:hint="default"/>
        <w:lang w:val="ru-RU" w:eastAsia="en-US" w:bidi="ar-SA"/>
      </w:rPr>
    </w:lvl>
    <w:lvl w:ilvl="3" w:tplc="CC94043C">
      <w:numFmt w:val="bullet"/>
      <w:lvlText w:val="•"/>
      <w:lvlJc w:val="left"/>
      <w:pPr>
        <w:ind w:left="3312" w:hanging="309"/>
      </w:pPr>
      <w:rPr>
        <w:rFonts w:hint="default"/>
        <w:lang w:val="ru-RU" w:eastAsia="en-US" w:bidi="ar-SA"/>
      </w:rPr>
    </w:lvl>
    <w:lvl w:ilvl="4" w:tplc="C6902C34">
      <w:numFmt w:val="bullet"/>
      <w:lvlText w:val="•"/>
      <w:lvlJc w:val="left"/>
      <w:pPr>
        <w:ind w:left="4356" w:hanging="309"/>
      </w:pPr>
      <w:rPr>
        <w:rFonts w:hint="default"/>
        <w:lang w:val="ru-RU" w:eastAsia="en-US" w:bidi="ar-SA"/>
      </w:rPr>
    </w:lvl>
    <w:lvl w:ilvl="5" w:tplc="34BA1452">
      <w:numFmt w:val="bullet"/>
      <w:lvlText w:val="•"/>
      <w:lvlJc w:val="left"/>
      <w:pPr>
        <w:ind w:left="5400" w:hanging="309"/>
      </w:pPr>
      <w:rPr>
        <w:rFonts w:hint="default"/>
        <w:lang w:val="ru-RU" w:eastAsia="en-US" w:bidi="ar-SA"/>
      </w:rPr>
    </w:lvl>
    <w:lvl w:ilvl="6" w:tplc="E1A29F80">
      <w:numFmt w:val="bullet"/>
      <w:lvlText w:val="•"/>
      <w:lvlJc w:val="left"/>
      <w:pPr>
        <w:ind w:left="6444" w:hanging="309"/>
      </w:pPr>
      <w:rPr>
        <w:rFonts w:hint="default"/>
        <w:lang w:val="ru-RU" w:eastAsia="en-US" w:bidi="ar-SA"/>
      </w:rPr>
    </w:lvl>
    <w:lvl w:ilvl="7" w:tplc="67FCBEFC">
      <w:numFmt w:val="bullet"/>
      <w:lvlText w:val="•"/>
      <w:lvlJc w:val="left"/>
      <w:pPr>
        <w:ind w:left="7488" w:hanging="309"/>
      </w:pPr>
      <w:rPr>
        <w:rFonts w:hint="default"/>
        <w:lang w:val="ru-RU" w:eastAsia="en-US" w:bidi="ar-SA"/>
      </w:rPr>
    </w:lvl>
    <w:lvl w:ilvl="8" w:tplc="7E7A7A30">
      <w:numFmt w:val="bullet"/>
      <w:lvlText w:val="•"/>
      <w:lvlJc w:val="left"/>
      <w:pPr>
        <w:ind w:left="8532" w:hanging="30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4902"/>
    <w:rsid w:val="000C5FAE"/>
    <w:rsid w:val="001178C0"/>
    <w:rsid w:val="001F3BA8"/>
    <w:rsid w:val="002503FA"/>
    <w:rsid w:val="00310539"/>
    <w:rsid w:val="0050312D"/>
    <w:rsid w:val="0084663D"/>
    <w:rsid w:val="008D0DCA"/>
    <w:rsid w:val="00A05F67"/>
    <w:rsid w:val="00AE2204"/>
    <w:rsid w:val="00D16940"/>
    <w:rsid w:val="00FA4902"/>
    <w:rsid w:val="00F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6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657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6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657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2021-07-13T05:00:00Z</dcterms:created>
  <dcterms:modified xsi:type="dcterms:W3CDTF">2021-07-13T05:00:00Z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LastSaved">
    <vt:filetime>2021-07-09T00:00:00Z</vt:filetime>
  </property>
</Properties>
</file>